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2E61E3" w14:textId="77777777" w:rsidR="00753AE3" w:rsidRDefault="0016203F">
      <w:pPr>
        <w:spacing w:after="5" w:line="240" w:lineRule="auto"/>
        <w:ind w:left="0" w:right="0" w:firstLine="0"/>
        <w:jc w:val="center"/>
      </w:pPr>
      <w:r>
        <w:rPr>
          <w:b/>
          <w:color w:val="000066"/>
          <w:sz w:val="52"/>
        </w:rPr>
        <w:t xml:space="preserve"> </w:t>
      </w:r>
    </w:p>
    <w:p w14:paraId="456E075F" w14:textId="77777777" w:rsidR="00753AE3" w:rsidRDefault="0016203F">
      <w:pPr>
        <w:spacing w:after="5" w:line="240" w:lineRule="auto"/>
        <w:ind w:left="0" w:right="0" w:firstLine="0"/>
        <w:jc w:val="center"/>
      </w:pPr>
      <w:r>
        <w:rPr>
          <w:b/>
          <w:color w:val="000066"/>
          <w:sz w:val="52"/>
        </w:rPr>
        <w:t xml:space="preserve"> </w:t>
      </w:r>
    </w:p>
    <w:p w14:paraId="291DB369" w14:textId="77777777" w:rsidR="00753AE3" w:rsidRDefault="0016203F">
      <w:pPr>
        <w:spacing w:after="5" w:line="240" w:lineRule="auto"/>
        <w:ind w:left="0" w:right="0" w:firstLine="0"/>
        <w:jc w:val="center"/>
      </w:pPr>
      <w:r>
        <w:rPr>
          <w:b/>
          <w:color w:val="000066"/>
          <w:sz w:val="52"/>
        </w:rPr>
        <w:t xml:space="preserve"> </w:t>
      </w:r>
    </w:p>
    <w:p w14:paraId="73788C32" w14:textId="77777777" w:rsidR="00753AE3" w:rsidRDefault="0016203F">
      <w:pPr>
        <w:spacing w:after="7" w:line="240" w:lineRule="auto"/>
        <w:ind w:left="0" w:right="0" w:firstLine="0"/>
        <w:jc w:val="center"/>
      </w:pPr>
      <w:r>
        <w:rPr>
          <w:b/>
          <w:color w:val="000066"/>
          <w:sz w:val="52"/>
        </w:rPr>
        <w:t xml:space="preserve"> </w:t>
      </w:r>
    </w:p>
    <w:p w14:paraId="72A75E2F" w14:textId="77777777" w:rsidR="00753AE3" w:rsidRDefault="0016203F">
      <w:pPr>
        <w:spacing w:after="5" w:line="240" w:lineRule="auto"/>
        <w:ind w:left="0" w:right="0" w:firstLine="0"/>
        <w:jc w:val="center"/>
      </w:pPr>
      <w:r>
        <w:rPr>
          <w:b/>
          <w:color w:val="000066"/>
          <w:sz w:val="52"/>
        </w:rPr>
        <w:t xml:space="preserve"> </w:t>
      </w:r>
    </w:p>
    <w:p w14:paraId="19D53361" w14:textId="5428DF6D" w:rsidR="00753AE3" w:rsidRDefault="0016203F">
      <w:pPr>
        <w:spacing w:after="6" w:line="240" w:lineRule="auto"/>
        <w:ind w:left="0" w:right="0" w:firstLine="0"/>
        <w:jc w:val="center"/>
      </w:pPr>
      <w:r>
        <w:rPr>
          <w:b/>
          <w:color w:val="000066"/>
          <w:sz w:val="52"/>
        </w:rPr>
        <w:t xml:space="preserve"> </w:t>
      </w:r>
      <w:r w:rsidR="003055DF">
        <w:rPr>
          <w:noProof/>
        </w:rPr>
        <w:drawing>
          <wp:inline distT="0" distB="0" distL="0" distR="0" wp14:anchorId="3F1036C8" wp14:editId="72EBD43B">
            <wp:extent cx="2278380" cy="2278380"/>
            <wp:effectExtent l="0" t="0" r="7620" b="7620"/>
            <wp:docPr id="1477230253"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7230253" name="Picture 1477230253"/>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78380" cy="2278380"/>
                    </a:xfrm>
                    <a:prstGeom prst="rect">
                      <a:avLst/>
                    </a:prstGeom>
                  </pic:spPr>
                </pic:pic>
              </a:graphicData>
            </a:graphic>
          </wp:inline>
        </w:drawing>
      </w:r>
    </w:p>
    <w:p w14:paraId="2320BEEC" w14:textId="77777777" w:rsidR="00753AE3" w:rsidRDefault="0016203F">
      <w:pPr>
        <w:spacing w:after="5" w:line="240" w:lineRule="auto"/>
        <w:ind w:left="0" w:right="0" w:firstLine="0"/>
        <w:jc w:val="center"/>
      </w:pPr>
      <w:r>
        <w:rPr>
          <w:b/>
          <w:color w:val="000066"/>
          <w:sz w:val="52"/>
        </w:rPr>
        <w:t xml:space="preserve"> </w:t>
      </w:r>
    </w:p>
    <w:p w14:paraId="3A491D6E" w14:textId="77777777" w:rsidR="00753AE3" w:rsidRDefault="0016203F">
      <w:pPr>
        <w:spacing w:after="5" w:line="240" w:lineRule="auto"/>
        <w:ind w:left="0" w:right="0" w:firstLine="0"/>
        <w:jc w:val="center"/>
      </w:pPr>
      <w:r>
        <w:rPr>
          <w:b/>
          <w:color w:val="000066"/>
          <w:sz w:val="52"/>
        </w:rPr>
        <w:t xml:space="preserve"> </w:t>
      </w:r>
    </w:p>
    <w:p w14:paraId="21FAD98F" w14:textId="77777777" w:rsidR="00753AE3" w:rsidRDefault="0016203F">
      <w:pPr>
        <w:spacing w:after="0" w:line="240" w:lineRule="auto"/>
        <w:ind w:left="0" w:right="0" w:firstLine="0"/>
        <w:jc w:val="center"/>
      </w:pPr>
      <w:r>
        <w:rPr>
          <w:b/>
          <w:color w:val="000066"/>
          <w:sz w:val="52"/>
        </w:rPr>
        <w:t xml:space="preserve"> </w:t>
      </w:r>
    </w:p>
    <w:p w14:paraId="2F78F933" w14:textId="77777777" w:rsidR="00753AE3" w:rsidRDefault="0016203F">
      <w:pPr>
        <w:spacing w:after="0" w:line="240" w:lineRule="auto"/>
        <w:ind w:left="0" w:right="2164" w:firstLine="0"/>
        <w:jc w:val="right"/>
      </w:pPr>
      <w:r>
        <w:rPr>
          <w:b/>
          <w:color w:val="000066"/>
          <w:sz w:val="24"/>
        </w:rPr>
        <w:t xml:space="preserve"> </w:t>
      </w:r>
    </w:p>
    <w:p w14:paraId="4EFCE07C" w14:textId="77777777" w:rsidR="00753AE3" w:rsidRPr="003055DF" w:rsidRDefault="0016203F">
      <w:pPr>
        <w:spacing w:after="74" w:line="240" w:lineRule="auto"/>
        <w:ind w:left="0" w:right="0" w:firstLine="0"/>
        <w:jc w:val="center"/>
        <w:rPr>
          <w:color w:val="0070C0"/>
        </w:rPr>
      </w:pPr>
      <w:r w:rsidRPr="003055DF">
        <w:rPr>
          <w:b/>
          <w:color w:val="0070C0"/>
          <w:sz w:val="52"/>
        </w:rPr>
        <w:t xml:space="preserve"> </w:t>
      </w:r>
    </w:p>
    <w:p w14:paraId="563CCF69" w14:textId="77777777" w:rsidR="00753AE3" w:rsidRPr="003055DF" w:rsidRDefault="0016203F">
      <w:pPr>
        <w:spacing w:after="185" w:line="240" w:lineRule="auto"/>
        <w:ind w:left="0" w:right="2173" w:firstLine="0"/>
        <w:jc w:val="right"/>
        <w:rPr>
          <w:color w:val="0070C0"/>
        </w:rPr>
      </w:pPr>
      <w:r w:rsidRPr="003055DF">
        <w:rPr>
          <w:rFonts w:ascii="Trebuchet MS" w:eastAsia="Trebuchet MS" w:hAnsi="Trebuchet MS" w:cs="Trebuchet MS"/>
          <w:color w:val="0070C0"/>
          <w:sz w:val="56"/>
        </w:rPr>
        <w:t xml:space="preserve">Accessibility Plan </w:t>
      </w:r>
    </w:p>
    <w:p w14:paraId="75EDCB3A" w14:textId="74FEDD0D" w:rsidR="00753AE3" w:rsidRPr="003055DF" w:rsidRDefault="003055DF">
      <w:pPr>
        <w:spacing w:after="174" w:line="240" w:lineRule="auto"/>
        <w:ind w:left="3570" w:right="0" w:firstLine="0"/>
        <w:rPr>
          <w:color w:val="0070C0"/>
        </w:rPr>
      </w:pPr>
      <w:r w:rsidRPr="003055DF">
        <w:rPr>
          <w:rFonts w:ascii="Trebuchet MS" w:eastAsia="Trebuchet MS" w:hAnsi="Trebuchet MS" w:cs="Trebuchet MS"/>
          <w:color w:val="0070C0"/>
          <w:sz w:val="32"/>
        </w:rPr>
        <w:t>January 2026</w:t>
      </w:r>
    </w:p>
    <w:p w14:paraId="639141C1" w14:textId="594C1BC5" w:rsidR="00023130" w:rsidRDefault="00023130" w:rsidP="00023130">
      <w:pPr>
        <w:pStyle w:val="NormalWeb"/>
        <w:shd w:val="clear" w:color="auto" w:fill="FFFFFF"/>
        <w:spacing w:after="0"/>
        <w:textAlignment w:val="top"/>
        <w:rPr>
          <w:rFonts w:ascii="Calibri" w:eastAsia="Times New Roman" w:hAnsi="Calibri" w:cs="Calibri"/>
          <w:b/>
          <w:bCs/>
          <w:sz w:val="28"/>
          <w:szCs w:val="28"/>
          <w:bdr w:val="none" w:sz="0" w:space="0" w:color="auto" w:frame="1"/>
        </w:rPr>
      </w:pPr>
      <w:r w:rsidRPr="00023130">
        <w:rPr>
          <w:rFonts w:ascii="Calibri" w:eastAsia="Times New Roman" w:hAnsi="Calibri" w:cs="Calibri"/>
          <w:b/>
          <w:bCs/>
          <w:sz w:val="28"/>
          <w:szCs w:val="28"/>
          <w:bdr w:val="none" w:sz="0" w:space="0" w:color="auto" w:frame="1"/>
        </w:rPr>
        <w:t>Aims of the Accessibility Plan</w:t>
      </w:r>
    </w:p>
    <w:p w14:paraId="343729DF" w14:textId="77777777" w:rsidR="00023130" w:rsidRPr="00023130" w:rsidRDefault="00023130" w:rsidP="00023130">
      <w:pPr>
        <w:pStyle w:val="NormalWeb"/>
        <w:shd w:val="clear" w:color="auto" w:fill="FFFFFF"/>
        <w:spacing w:after="0"/>
        <w:textAlignment w:val="top"/>
        <w:rPr>
          <w:rFonts w:ascii="Segoe UI" w:eastAsia="Times New Roman" w:hAnsi="Segoe UI" w:cs="Segoe UI"/>
          <w:sz w:val="23"/>
          <w:szCs w:val="23"/>
        </w:rPr>
      </w:pPr>
    </w:p>
    <w:p w14:paraId="5694783B" w14:textId="7984303C" w:rsidR="00023130" w:rsidRPr="00023130" w:rsidRDefault="00023130" w:rsidP="00023130">
      <w:pPr>
        <w:shd w:val="clear" w:color="auto" w:fill="FFFFFF"/>
        <w:spacing w:after="0" w:line="240" w:lineRule="auto"/>
        <w:ind w:left="0" w:right="0" w:firstLine="0"/>
        <w:jc w:val="both"/>
        <w:textAlignment w:val="top"/>
        <w:rPr>
          <w:rFonts w:ascii="Segoe UI" w:eastAsia="Times New Roman" w:hAnsi="Segoe UI" w:cs="Segoe UI"/>
          <w:sz w:val="23"/>
          <w:szCs w:val="23"/>
        </w:rPr>
      </w:pPr>
      <w:r w:rsidRPr="00023130">
        <w:rPr>
          <w:rFonts w:ascii="Calibri" w:eastAsia="Times New Roman" w:hAnsi="Calibri" w:cs="Calibri"/>
          <w:sz w:val="22"/>
          <w:bdr w:val="none" w:sz="0" w:space="0" w:color="auto" w:frame="1"/>
        </w:rPr>
        <w:t xml:space="preserve">This plan outlines how </w:t>
      </w:r>
      <w:r w:rsidR="003055DF">
        <w:rPr>
          <w:rFonts w:ascii="Calibri" w:eastAsia="Times New Roman" w:hAnsi="Calibri" w:cs="Calibri"/>
          <w:sz w:val="22"/>
          <w:bdr w:val="none" w:sz="0" w:space="0" w:color="auto" w:frame="1"/>
        </w:rPr>
        <w:t xml:space="preserve">The Welbeck Federation </w:t>
      </w:r>
      <w:r w:rsidRPr="00023130">
        <w:rPr>
          <w:rFonts w:ascii="Calibri" w:eastAsia="Times New Roman" w:hAnsi="Calibri" w:cs="Calibri"/>
          <w:sz w:val="22"/>
          <w:bdr w:val="none" w:sz="0" w:space="0" w:color="auto" w:frame="1"/>
        </w:rPr>
        <w:t xml:space="preserve"> aims to improve access to education for pupils </w:t>
      </w:r>
      <w:r w:rsidR="008E21DE">
        <w:rPr>
          <w:rFonts w:ascii="Calibri" w:eastAsia="Times New Roman" w:hAnsi="Calibri" w:cs="Calibri"/>
          <w:sz w:val="22"/>
          <w:bdr w:val="none" w:sz="0" w:space="0" w:color="auto" w:frame="1"/>
        </w:rPr>
        <w:t xml:space="preserve">and visitors </w:t>
      </w:r>
      <w:r w:rsidRPr="00023130">
        <w:rPr>
          <w:rFonts w:ascii="Calibri" w:eastAsia="Times New Roman" w:hAnsi="Calibri" w:cs="Calibri"/>
          <w:sz w:val="22"/>
          <w:bdr w:val="none" w:sz="0" w:space="0" w:color="auto" w:frame="1"/>
        </w:rPr>
        <w:t>with disabilities as required by the planning duties in the Equality Act 2010</w:t>
      </w:r>
      <w:r w:rsidR="00D87BDF">
        <w:rPr>
          <w:rFonts w:ascii="Calibri" w:eastAsia="Times New Roman" w:hAnsi="Calibri" w:cs="Calibri"/>
          <w:sz w:val="22"/>
          <w:bdr w:val="none" w:sz="0" w:space="0" w:color="auto" w:frame="1"/>
        </w:rPr>
        <w:t xml:space="preserve">. At </w:t>
      </w:r>
      <w:r w:rsidR="003055DF">
        <w:rPr>
          <w:rFonts w:ascii="Calibri" w:eastAsia="Times New Roman" w:hAnsi="Calibri" w:cs="Calibri"/>
          <w:sz w:val="22"/>
          <w:bdr w:val="none" w:sz="0" w:space="0" w:color="auto" w:frame="1"/>
        </w:rPr>
        <w:t xml:space="preserve">The Welbeck Federation </w:t>
      </w:r>
      <w:r w:rsidR="00D87BDF">
        <w:rPr>
          <w:rFonts w:ascii="Calibri" w:eastAsia="Times New Roman" w:hAnsi="Calibri" w:cs="Calibri"/>
          <w:sz w:val="22"/>
          <w:bdr w:val="none" w:sz="0" w:space="0" w:color="auto" w:frame="1"/>
        </w:rPr>
        <w:t xml:space="preserve"> we also recognise the need </w:t>
      </w:r>
      <w:r w:rsidR="001B7924">
        <w:rPr>
          <w:rFonts w:ascii="Calibri" w:eastAsia="Times New Roman" w:hAnsi="Calibri" w:cs="Calibri"/>
          <w:sz w:val="22"/>
          <w:bdr w:val="none" w:sz="0" w:space="0" w:color="auto" w:frame="1"/>
        </w:rPr>
        <w:t xml:space="preserve">to address </w:t>
      </w:r>
      <w:r w:rsidR="0082182D">
        <w:rPr>
          <w:rFonts w:ascii="Calibri" w:eastAsia="Times New Roman" w:hAnsi="Calibri" w:cs="Calibri"/>
          <w:sz w:val="22"/>
          <w:bdr w:val="none" w:sz="0" w:space="0" w:color="auto" w:frame="1"/>
        </w:rPr>
        <w:t xml:space="preserve">those children </w:t>
      </w:r>
      <w:r w:rsidR="001A7A8A">
        <w:rPr>
          <w:rFonts w:ascii="Calibri" w:eastAsia="Times New Roman" w:hAnsi="Calibri" w:cs="Calibri"/>
          <w:sz w:val="22"/>
          <w:bdr w:val="none" w:sz="0" w:space="0" w:color="auto" w:frame="1"/>
        </w:rPr>
        <w:t>with diverse or complex learning needs</w:t>
      </w:r>
      <w:r w:rsidRPr="00023130">
        <w:rPr>
          <w:rFonts w:ascii="Calibri" w:eastAsia="Times New Roman" w:hAnsi="Calibri" w:cs="Calibri"/>
          <w:sz w:val="22"/>
          <w:bdr w:val="none" w:sz="0" w:space="0" w:color="auto" w:frame="1"/>
        </w:rPr>
        <w:t>.</w:t>
      </w:r>
    </w:p>
    <w:p w14:paraId="14195747" w14:textId="77777777" w:rsidR="00A1624E" w:rsidRDefault="00A1624E" w:rsidP="00023130">
      <w:pPr>
        <w:shd w:val="clear" w:color="auto" w:fill="FFFFFF"/>
        <w:spacing w:after="0" w:line="240" w:lineRule="auto"/>
        <w:ind w:left="0" w:right="0" w:firstLine="0"/>
        <w:jc w:val="both"/>
        <w:textAlignment w:val="top"/>
        <w:rPr>
          <w:rFonts w:ascii="Calibri" w:eastAsia="Times New Roman" w:hAnsi="Calibri" w:cs="Calibri"/>
          <w:sz w:val="22"/>
          <w:bdr w:val="none" w:sz="0" w:space="0" w:color="auto" w:frame="1"/>
        </w:rPr>
      </w:pPr>
    </w:p>
    <w:p w14:paraId="06C16BC3" w14:textId="77777777" w:rsidR="00453BE1" w:rsidRDefault="00A1624E" w:rsidP="00023130">
      <w:pPr>
        <w:shd w:val="clear" w:color="auto" w:fill="FFFFFF"/>
        <w:spacing w:after="0" w:line="240" w:lineRule="auto"/>
        <w:ind w:left="0" w:right="0" w:firstLine="0"/>
        <w:jc w:val="both"/>
        <w:textAlignment w:val="top"/>
      </w:pPr>
      <w:r w:rsidRPr="002609A8">
        <w:rPr>
          <w:b/>
          <w:bCs/>
        </w:rPr>
        <w:t>The Equality Act 2010</w:t>
      </w:r>
      <w:r>
        <w:t xml:space="preserve"> (replacing the Disability discrimination Act) states that the Governing body has three key duties towards children with a disability: </w:t>
      </w:r>
    </w:p>
    <w:p w14:paraId="1F2C8BA3" w14:textId="1517942E" w:rsidR="00453BE1" w:rsidRDefault="00A1624E" w:rsidP="00023130">
      <w:pPr>
        <w:shd w:val="clear" w:color="auto" w:fill="FFFFFF"/>
        <w:spacing w:after="0" w:line="240" w:lineRule="auto"/>
        <w:ind w:left="0" w:right="0" w:firstLine="0"/>
        <w:jc w:val="both"/>
        <w:textAlignment w:val="top"/>
      </w:pPr>
      <w:r>
        <w:t>• Not to treat children with a disability less favourably for a reason related to their disability</w:t>
      </w:r>
      <w:r w:rsidR="002B390E">
        <w:t>.</w:t>
      </w:r>
      <w:r>
        <w:t xml:space="preserve"> </w:t>
      </w:r>
    </w:p>
    <w:p w14:paraId="0F157748" w14:textId="449C76F0" w:rsidR="00453BE1" w:rsidRDefault="00A1624E" w:rsidP="00023130">
      <w:pPr>
        <w:shd w:val="clear" w:color="auto" w:fill="FFFFFF"/>
        <w:spacing w:after="0" w:line="240" w:lineRule="auto"/>
        <w:ind w:left="0" w:right="0" w:firstLine="0"/>
        <w:jc w:val="both"/>
        <w:textAlignment w:val="top"/>
      </w:pPr>
      <w:r>
        <w:t>• To make reasonable adjustments for disabled children, so that they are not at a substantial disadvantage</w:t>
      </w:r>
      <w:r w:rsidR="002B390E">
        <w:t>.</w:t>
      </w:r>
      <w:r>
        <w:t xml:space="preserve"> </w:t>
      </w:r>
    </w:p>
    <w:p w14:paraId="6AE51A05" w14:textId="77777777" w:rsidR="00453BE1" w:rsidRDefault="00A1624E" w:rsidP="00023130">
      <w:pPr>
        <w:shd w:val="clear" w:color="auto" w:fill="FFFFFF"/>
        <w:spacing w:after="0" w:line="240" w:lineRule="auto"/>
        <w:ind w:left="0" w:right="0" w:firstLine="0"/>
        <w:jc w:val="both"/>
        <w:textAlignment w:val="top"/>
      </w:pPr>
      <w:r>
        <w:t xml:space="preserve">• To plan to increase access to education for children with a disability. </w:t>
      </w:r>
    </w:p>
    <w:p w14:paraId="6D94EA1E" w14:textId="77777777" w:rsidR="00453BE1" w:rsidRDefault="00453BE1" w:rsidP="00023130">
      <w:pPr>
        <w:shd w:val="clear" w:color="auto" w:fill="FFFFFF"/>
        <w:spacing w:after="0" w:line="240" w:lineRule="auto"/>
        <w:ind w:left="0" w:right="0" w:firstLine="0"/>
        <w:jc w:val="both"/>
        <w:textAlignment w:val="top"/>
      </w:pPr>
    </w:p>
    <w:p w14:paraId="4603C712" w14:textId="77777777" w:rsidR="002609A8" w:rsidRDefault="00D87BDF" w:rsidP="00023130">
      <w:pPr>
        <w:shd w:val="clear" w:color="auto" w:fill="FFFFFF"/>
        <w:spacing w:after="0" w:line="240" w:lineRule="auto"/>
        <w:ind w:left="0" w:right="0" w:firstLine="0"/>
        <w:jc w:val="both"/>
        <w:textAlignment w:val="top"/>
      </w:pPr>
      <w:r>
        <w:t xml:space="preserve">Schools are required to make ‘reasonable adjustments’ for pupils with disabilities under the Equality Act 2010, to alleviate any substantial disadvantage that a disabled pupil faces in comparison with non-disabled pupils. This can include, for example, the provision of an auxiliary aid or adjustments to premises. </w:t>
      </w:r>
    </w:p>
    <w:p w14:paraId="38DB4127" w14:textId="77777777" w:rsidR="00DA5962" w:rsidRDefault="00DA5962" w:rsidP="00023130">
      <w:pPr>
        <w:shd w:val="clear" w:color="auto" w:fill="FFFFFF"/>
        <w:spacing w:after="0" w:line="240" w:lineRule="auto"/>
        <w:ind w:left="0" w:right="0" w:firstLine="0"/>
        <w:jc w:val="both"/>
        <w:textAlignment w:val="top"/>
      </w:pPr>
    </w:p>
    <w:p w14:paraId="190D9E8A" w14:textId="5F6B77AE" w:rsidR="00453BE1" w:rsidRDefault="00A1624E" w:rsidP="00023130">
      <w:pPr>
        <w:shd w:val="clear" w:color="auto" w:fill="FFFFFF"/>
        <w:spacing w:after="0" w:line="240" w:lineRule="auto"/>
        <w:ind w:left="0" w:right="0" w:firstLine="0"/>
        <w:jc w:val="both"/>
        <w:textAlignment w:val="top"/>
      </w:pPr>
      <w:r>
        <w:t xml:space="preserve">Definition of </w:t>
      </w:r>
      <w:r w:rsidRPr="00985935">
        <w:rPr>
          <w:b/>
          <w:bCs/>
        </w:rPr>
        <w:t>Disability</w:t>
      </w:r>
      <w:r>
        <w:t xml:space="preserve"> According to the Equality Act 2010, a person has a disability if: </w:t>
      </w:r>
    </w:p>
    <w:p w14:paraId="0A656AC8" w14:textId="77777777" w:rsidR="00453BE1" w:rsidRDefault="00A1624E" w:rsidP="00023130">
      <w:pPr>
        <w:shd w:val="clear" w:color="auto" w:fill="FFFFFF"/>
        <w:spacing w:after="0" w:line="240" w:lineRule="auto"/>
        <w:ind w:left="0" w:right="0" w:firstLine="0"/>
        <w:jc w:val="both"/>
        <w:textAlignment w:val="top"/>
      </w:pPr>
      <w:r>
        <w:t xml:space="preserve">a) He or she has a physical or mental impairment. </w:t>
      </w:r>
    </w:p>
    <w:p w14:paraId="6DE880ED" w14:textId="77777777" w:rsidR="00453BE1" w:rsidRDefault="00A1624E" w:rsidP="00023130">
      <w:pPr>
        <w:shd w:val="clear" w:color="auto" w:fill="FFFFFF"/>
        <w:spacing w:after="0" w:line="240" w:lineRule="auto"/>
        <w:ind w:left="0" w:right="0" w:firstLine="0"/>
        <w:jc w:val="both"/>
        <w:textAlignment w:val="top"/>
      </w:pPr>
      <w:r>
        <w:t xml:space="preserve">b) The impairment has a substantial and long-term adverse effect on his or her ability to carry out normal day-to-day activities. </w:t>
      </w:r>
    </w:p>
    <w:p w14:paraId="1FE160CB" w14:textId="77777777" w:rsidR="00453BE1" w:rsidRDefault="00453BE1" w:rsidP="00023130">
      <w:pPr>
        <w:shd w:val="clear" w:color="auto" w:fill="FFFFFF"/>
        <w:spacing w:after="0" w:line="240" w:lineRule="auto"/>
        <w:ind w:left="0" w:right="0" w:firstLine="0"/>
        <w:jc w:val="both"/>
        <w:textAlignment w:val="top"/>
      </w:pPr>
    </w:p>
    <w:p w14:paraId="5F9A935C" w14:textId="5A8424EA" w:rsidR="00A1624E" w:rsidRDefault="00A1624E" w:rsidP="00023130">
      <w:pPr>
        <w:shd w:val="clear" w:color="auto" w:fill="FFFFFF"/>
        <w:spacing w:after="0" w:line="240" w:lineRule="auto"/>
        <w:ind w:left="0" w:right="0" w:firstLine="0"/>
        <w:jc w:val="both"/>
        <w:textAlignment w:val="top"/>
        <w:rPr>
          <w:rFonts w:ascii="Calibri" w:eastAsia="Times New Roman" w:hAnsi="Calibri" w:cs="Calibri"/>
          <w:sz w:val="22"/>
          <w:bdr w:val="none" w:sz="0" w:space="0" w:color="auto" w:frame="1"/>
        </w:rPr>
      </w:pPr>
      <w:r>
        <w:t xml:space="preserve">Under the </w:t>
      </w:r>
      <w:r w:rsidRPr="00985935">
        <w:rPr>
          <w:b/>
          <w:bCs/>
        </w:rPr>
        <w:t>Special Educational Needs and Disability (SEND) Code of Practice</w:t>
      </w:r>
      <w:r>
        <w:t xml:space="preserve">, ‘long-term’ is defined as ‘a year or more’ and ‘substantial’ is defined as ‘more than minor or trivial’. The definition includes </w:t>
      </w:r>
      <w:r>
        <w:lastRenderedPageBreak/>
        <w:t xml:space="preserve">sensory impairments such as those affecting sight or hearing, and </w:t>
      </w:r>
      <w:r w:rsidR="00985935">
        <w:t>long-term</w:t>
      </w:r>
      <w:r>
        <w:t xml:space="preserve"> health conditions such as asthma, diabetes, epilepsy and cancer. </w:t>
      </w:r>
    </w:p>
    <w:p w14:paraId="4F3A5722" w14:textId="77777777" w:rsidR="00A1624E" w:rsidRDefault="00A1624E" w:rsidP="00023130">
      <w:pPr>
        <w:shd w:val="clear" w:color="auto" w:fill="FFFFFF"/>
        <w:spacing w:after="0" w:line="240" w:lineRule="auto"/>
        <w:ind w:left="0" w:right="0" w:firstLine="0"/>
        <w:jc w:val="both"/>
        <w:textAlignment w:val="top"/>
        <w:rPr>
          <w:rFonts w:ascii="Calibri" w:eastAsia="Times New Roman" w:hAnsi="Calibri" w:cs="Calibri"/>
          <w:sz w:val="22"/>
          <w:bdr w:val="none" w:sz="0" w:space="0" w:color="auto" w:frame="1"/>
        </w:rPr>
      </w:pPr>
    </w:p>
    <w:p w14:paraId="4B8DDB66" w14:textId="2B35EFB9" w:rsidR="00023130" w:rsidRPr="00023130" w:rsidRDefault="00023130" w:rsidP="00023130">
      <w:pPr>
        <w:shd w:val="clear" w:color="auto" w:fill="FFFFFF"/>
        <w:spacing w:after="0" w:line="240" w:lineRule="auto"/>
        <w:ind w:left="0" w:right="0" w:firstLine="0"/>
        <w:jc w:val="both"/>
        <w:textAlignment w:val="top"/>
        <w:rPr>
          <w:rFonts w:ascii="Segoe UI" w:eastAsia="Times New Roman" w:hAnsi="Segoe UI" w:cs="Segoe UI"/>
          <w:sz w:val="23"/>
          <w:szCs w:val="23"/>
        </w:rPr>
      </w:pPr>
      <w:r w:rsidRPr="00023130">
        <w:rPr>
          <w:rFonts w:ascii="Calibri" w:eastAsia="Times New Roman" w:hAnsi="Calibri" w:cs="Calibri"/>
          <w:sz w:val="22"/>
          <w:bdr w:val="none" w:sz="0" w:space="0" w:color="auto" w:frame="1"/>
        </w:rPr>
        <w:t>This plan aims to:</w:t>
      </w:r>
    </w:p>
    <w:p w14:paraId="1C26C3F4" w14:textId="77777777" w:rsidR="00023130" w:rsidRPr="00023130" w:rsidRDefault="00023130" w:rsidP="00023130">
      <w:pPr>
        <w:numPr>
          <w:ilvl w:val="0"/>
          <w:numId w:val="2"/>
        </w:numPr>
        <w:spacing w:after="0" w:line="240" w:lineRule="auto"/>
        <w:ind w:left="840" w:right="0"/>
        <w:jc w:val="both"/>
        <w:textAlignment w:val="top"/>
        <w:rPr>
          <w:rFonts w:ascii="Segoe UI" w:eastAsia="Times New Roman" w:hAnsi="Segoe UI" w:cs="Segoe UI"/>
          <w:sz w:val="23"/>
          <w:szCs w:val="23"/>
        </w:rPr>
      </w:pPr>
      <w:r w:rsidRPr="00023130">
        <w:rPr>
          <w:rFonts w:ascii="Calibri" w:eastAsia="Times New Roman" w:hAnsi="Calibri" w:cs="Calibri"/>
          <w:sz w:val="22"/>
          <w:bdr w:val="none" w:sz="0" w:space="0" w:color="auto" w:frame="1"/>
        </w:rPr>
        <w:t>Increase the extent to which pupils with disabilities can participate in the curriculum.</w:t>
      </w:r>
    </w:p>
    <w:p w14:paraId="163830B3" w14:textId="77777777" w:rsidR="00023130" w:rsidRPr="00023130" w:rsidRDefault="00023130" w:rsidP="00023130">
      <w:pPr>
        <w:numPr>
          <w:ilvl w:val="0"/>
          <w:numId w:val="2"/>
        </w:numPr>
        <w:spacing w:after="0" w:line="240" w:lineRule="auto"/>
        <w:ind w:left="840" w:right="0"/>
        <w:jc w:val="both"/>
        <w:textAlignment w:val="top"/>
        <w:rPr>
          <w:rFonts w:ascii="Segoe UI" w:eastAsia="Times New Roman" w:hAnsi="Segoe UI" w:cs="Segoe UI"/>
          <w:sz w:val="23"/>
          <w:szCs w:val="23"/>
        </w:rPr>
      </w:pPr>
      <w:r w:rsidRPr="00023130">
        <w:rPr>
          <w:rFonts w:ascii="Calibri" w:eastAsia="Times New Roman" w:hAnsi="Calibri" w:cs="Calibri"/>
          <w:sz w:val="22"/>
          <w:bdr w:val="none" w:sz="0" w:space="0" w:color="auto" w:frame="1"/>
        </w:rPr>
        <w:t>Improve the physical environment of the school to enable pupils with disabilities to take better advantage of education, benefits, facilities and services provided.</w:t>
      </w:r>
    </w:p>
    <w:p w14:paraId="04B0FA54" w14:textId="77777777" w:rsidR="00023130" w:rsidRPr="00023130" w:rsidRDefault="00023130" w:rsidP="00023130">
      <w:pPr>
        <w:numPr>
          <w:ilvl w:val="0"/>
          <w:numId w:val="2"/>
        </w:numPr>
        <w:spacing w:after="0" w:line="240" w:lineRule="auto"/>
        <w:ind w:left="840" w:right="0"/>
        <w:jc w:val="both"/>
        <w:textAlignment w:val="top"/>
        <w:rPr>
          <w:rFonts w:ascii="Segoe UI" w:eastAsia="Times New Roman" w:hAnsi="Segoe UI" w:cs="Segoe UI"/>
          <w:sz w:val="23"/>
          <w:szCs w:val="23"/>
        </w:rPr>
      </w:pPr>
      <w:r w:rsidRPr="00023130">
        <w:rPr>
          <w:rFonts w:ascii="Calibri" w:eastAsia="Times New Roman" w:hAnsi="Calibri" w:cs="Calibri"/>
          <w:sz w:val="22"/>
          <w:bdr w:val="none" w:sz="0" w:space="0" w:color="auto" w:frame="1"/>
        </w:rPr>
        <w:t>Improve the availability of accessible information to pupils with disabilities.</w:t>
      </w:r>
    </w:p>
    <w:p w14:paraId="39C7DDCE" w14:textId="77777777" w:rsidR="00FB6682" w:rsidRDefault="00FB6682" w:rsidP="00023130">
      <w:pPr>
        <w:shd w:val="clear" w:color="auto" w:fill="FFFFFF"/>
        <w:spacing w:after="0" w:line="240" w:lineRule="auto"/>
        <w:ind w:left="0" w:right="0" w:firstLine="0"/>
        <w:jc w:val="both"/>
        <w:textAlignment w:val="top"/>
        <w:rPr>
          <w:rFonts w:ascii="Calibri" w:eastAsia="Times New Roman" w:hAnsi="Calibri" w:cs="Calibri"/>
          <w:sz w:val="22"/>
          <w:bdr w:val="none" w:sz="0" w:space="0" w:color="auto" w:frame="1"/>
        </w:rPr>
      </w:pPr>
    </w:p>
    <w:p w14:paraId="14801DF1" w14:textId="2A527E66" w:rsidR="00023130" w:rsidRDefault="00023130" w:rsidP="00023130">
      <w:pPr>
        <w:shd w:val="clear" w:color="auto" w:fill="FFFFFF"/>
        <w:spacing w:after="0" w:line="240" w:lineRule="auto"/>
        <w:ind w:left="0" w:right="0" w:firstLine="0"/>
        <w:jc w:val="both"/>
        <w:textAlignment w:val="top"/>
        <w:rPr>
          <w:rFonts w:ascii="Calibri" w:eastAsia="Times New Roman" w:hAnsi="Calibri" w:cs="Calibri"/>
          <w:sz w:val="22"/>
          <w:bdr w:val="none" w:sz="0" w:space="0" w:color="auto" w:frame="1"/>
        </w:rPr>
      </w:pPr>
      <w:r w:rsidRPr="00023130">
        <w:rPr>
          <w:rFonts w:ascii="Calibri" w:eastAsia="Times New Roman" w:hAnsi="Calibri" w:cs="Calibri"/>
          <w:sz w:val="22"/>
          <w:bdr w:val="none" w:sz="0" w:space="0" w:color="auto" w:frame="1"/>
        </w:rPr>
        <w:t xml:space="preserve">The above aims will be delivered within a reasonable timeframe, and in ways which are determined after taking into account pupils’ disabilities and the views of parents and pupils. </w:t>
      </w:r>
    </w:p>
    <w:p w14:paraId="52BCDFBE" w14:textId="77777777" w:rsidR="00515BF4" w:rsidRPr="00023130" w:rsidRDefault="00515BF4" w:rsidP="00023130">
      <w:pPr>
        <w:shd w:val="clear" w:color="auto" w:fill="FFFFFF"/>
        <w:spacing w:after="0" w:line="240" w:lineRule="auto"/>
        <w:ind w:left="0" w:right="0" w:firstLine="0"/>
        <w:jc w:val="both"/>
        <w:textAlignment w:val="top"/>
        <w:rPr>
          <w:rFonts w:ascii="Segoe UI" w:eastAsia="Times New Roman" w:hAnsi="Segoe UI" w:cs="Segoe UI"/>
          <w:sz w:val="23"/>
          <w:szCs w:val="23"/>
        </w:rPr>
      </w:pPr>
    </w:p>
    <w:p w14:paraId="12096D96" w14:textId="77777777" w:rsidR="00023130" w:rsidRPr="00023130" w:rsidRDefault="00023130" w:rsidP="00023130">
      <w:pPr>
        <w:shd w:val="clear" w:color="auto" w:fill="FFFFFF"/>
        <w:spacing w:after="0" w:line="240" w:lineRule="auto"/>
        <w:ind w:left="0" w:right="0" w:firstLine="0"/>
        <w:jc w:val="both"/>
        <w:textAlignment w:val="top"/>
        <w:rPr>
          <w:rFonts w:ascii="Segoe UI" w:eastAsia="Times New Roman" w:hAnsi="Segoe UI" w:cs="Segoe UI"/>
          <w:sz w:val="23"/>
          <w:szCs w:val="23"/>
        </w:rPr>
      </w:pPr>
      <w:r w:rsidRPr="00023130">
        <w:rPr>
          <w:rFonts w:ascii="Calibri" w:eastAsia="Times New Roman" w:hAnsi="Calibri" w:cs="Calibri"/>
          <w:sz w:val="22"/>
          <w:bdr w:val="none" w:sz="0" w:space="0" w:color="auto" w:frame="1"/>
        </w:rPr>
        <w:t>The governing board also recognises its responsibilities towards employees with disabilities and will:</w:t>
      </w:r>
    </w:p>
    <w:p w14:paraId="0EBDCE77" w14:textId="77777777" w:rsidR="00023130" w:rsidRPr="00023130" w:rsidRDefault="00023130" w:rsidP="00023130">
      <w:pPr>
        <w:numPr>
          <w:ilvl w:val="0"/>
          <w:numId w:val="3"/>
        </w:numPr>
        <w:spacing w:after="0" w:line="240" w:lineRule="auto"/>
        <w:ind w:left="840" w:right="0"/>
        <w:jc w:val="both"/>
        <w:textAlignment w:val="top"/>
        <w:rPr>
          <w:rFonts w:ascii="Segoe UI" w:eastAsia="Times New Roman" w:hAnsi="Segoe UI" w:cs="Segoe UI"/>
          <w:sz w:val="23"/>
          <w:szCs w:val="23"/>
        </w:rPr>
      </w:pPr>
      <w:r w:rsidRPr="00023130">
        <w:rPr>
          <w:rFonts w:ascii="Calibri" w:eastAsia="Times New Roman" w:hAnsi="Calibri" w:cs="Calibri"/>
          <w:sz w:val="22"/>
          <w:bdr w:val="none" w:sz="0" w:space="0" w:color="auto" w:frame="1"/>
        </w:rPr>
        <w:t>Monitor recruitment procedures to ensure that individuals with disabilities are provided with equal opportunities.</w:t>
      </w:r>
    </w:p>
    <w:p w14:paraId="22A65CD6" w14:textId="77777777" w:rsidR="00023130" w:rsidRPr="00023130" w:rsidRDefault="00023130" w:rsidP="00023130">
      <w:pPr>
        <w:numPr>
          <w:ilvl w:val="0"/>
          <w:numId w:val="3"/>
        </w:numPr>
        <w:spacing w:after="0" w:line="240" w:lineRule="auto"/>
        <w:ind w:left="840" w:right="0"/>
        <w:jc w:val="both"/>
        <w:textAlignment w:val="top"/>
        <w:rPr>
          <w:rFonts w:ascii="Segoe UI" w:eastAsia="Times New Roman" w:hAnsi="Segoe UI" w:cs="Segoe UI"/>
          <w:sz w:val="23"/>
          <w:szCs w:val="23"/>
        </w:rPr>
      </w:pPr>
      <w:r w:rsidRPr="00023130">
        <w:rPr>
          <w:rFonts w:ascii="Calibri" w:eastAsia="Times New Roman" w:hAnsi="Calibri" w:cs="Calibri"/>
          <w:sz w:val="22"/>
          <w:bdr w:val="none" w:sz="0" w:space="0" w:color="auto" w:frame="1"/>
        </w:rPr>
        <w:t>Provide appropriate support and provision for employees with disabilities to ensure that they can carry out their work effectively without barriers.</w:t>
      </w:r>
    </w:p>
    <w:p w14:paraId="63443AA8" w14:textId="77777777" w:rsidR="00023130" w:rsidRPr="00225661" w:rsidRDefault="00023130" w:rsidP="00023130">
      <w:pPr>
        <w:numPr>
          <w:ilvl w:val="0"/>
          <w:numId w:val="3"/>
        </w:numPr>
        <w:spacing w:after="0" w:line="240" w:lineRule="auto"/>
        <w:ind w:left="840" w:right="0"/>
        <w:jc w:val="both"/>
        <w:textAlignment w:val="top"/>
        <w:rPr>
          <w:rFonts w:ascii="Segoe UI" w:eastAsia="Times New Roman" w:hAnsi="Segoe UI" w:cs="Segoe UI"/>
          <w:sz w:val="23"/>
          <w:szCs w:val="23"/>
        </w:rPr>
      </w:pPr>
      <w:r w:rsidRPr="00023130">
        <w:rPr>
          <w:rFonts w:ascii="Calibri" w:eastAsia="Times New Roman" w:hAnsi="Calibri" w:cs="Calibri"/>
          <w:sz w:val="22"/>
          <w:bdr w:val="none" w:sz="0" w:space="0" w:color="auto" w:frame="1"/>
        </w:rPr>
        <w:t>Undertake reasonable adjustments to enable staff to access the workplace.</w:t>
      </w:r>
    </w:p>
    <w:p w14:paraId="2C113D3D" w14:textId="77777777" w:rsidR="00225661" w:rsidRPr="00023130" w:rsidRDefault="00225661" w:rsidP="00225661">
      <w:pPr>
        <w:spacing w:after="0" w:line="240" w:lineRule="auto"/>
        <w:ind w:left="840" w:right="0" w:firstLine="0"/>
        <w:jc w:val="both"/>
        <w:textAlignment w:val="top"/>
        <w:rPr>
          <w:rFonts w:ascii="Segoe UI" w:eastAsia="Times New Roman" w:hAnsi="Segoe UI" w:cs="Segoe UI"/>
          <w:sz w:val="23"/>
          <w:szCs w:val="23"/>
        </w:rPr>
      </w:pPr>
    </w:p>
    <w:p w14:paraId="4B8B32B8" w14:textId="77777777" w:rsidR="00023130" w:rsidRPr="00023130" w:rsidRDefault="00023130" w:rsidP="00023130">
      <w:pPr>
        <w:shd w:val="clear" w:color="auto" w:fill="FFFFFF"/>
        <w:spacing w:after="0" w:line="240" w:lineRule="auto"/>
        <w:ind w:left="0" w:right="0" w:firstLine="0"/>
        <w:jc w:val="both"/>
        <w:textAlignment w:val="top"/>
        <w:rPr>
          <w:rFonts w:ascii="Segoe UI" w:eastAsia="Times New Roman" w:hAnsi="Segoe UI" w:cs="Segoe UI"/>
          <w:sz w:val="23"/>
          <w:szCs w:val="23"/>
        </w:rPr>
      </w:pPr>
      <w:r w:rsidRPr="00023130">
        <w:rPr>
          <w:rFonts w:ascii="Calibri" w:eastAsia="Times New Roman" w:hAnsi="Calibri" w:cs="Calibri"/>
          <w:sz w:val="22"/>
          <w:bdr w:val="none" w:sz="0" w:space="0" w:color="auto" w:frame="1"/>
        </w:rPr>
        <w:t>The plan will be resourced, implemented, reviewed and revised in consultation with:</w:t>
      </w:r>
    </w:p>
    <w:p w14:paraId="3625A811" w14:textId="77777777" w:rsidR="00023130" w:rsidRPr="00023130" w:rsidRDefault="00023130" w:rsidP="00023130">
      <w:pPr>
        <w:numPr>
          <w:ilvl w:val="0"/>
          <w:numId w:val="4"/>
        </w:numPr>
        <w:spacing w:after="0" w:line="240" w:lineRule="auto"/>
        <w:ind w:left="840" w:right="0"/>
        <w:jc w:val="both"/>
        <w:textAlignment w:val="top"/>
        <w:rPr>
          <w:rFonts w:ascii="Segoe UI" w:eastAsia="Times New Roman" w:hAnsi="Segoe UI" w:cs="Segoe UI"/>
          <w:sz w:val="23"/>
          <w:szCs w:val="23"/>
        </w:rPr>
      </w:pPr>
      <w:r w:rsidRPr="00023130">
        <w:rPr>
          <w:rFonts w:ascii="Calibri" w:eastAsia="Times New Roman" w:hAnsi="Calibri" w:cs="Calibri"/>
          <w:sz w:val="22"/>
          <w:bdr w:val="none" w:sz="0" w:space="0" w:color="auto" w:frame="1"/>
        </w:rPr>
        <w:t>Pupils’ parents.</w:t>
      </w:r>
    </w:p>
    <w:p w14:paraId="5DAD6B3E" w14:textId="77777777" w:rsidR="00023130" w:rsidRPr="00023130" w:rsidRDefault="00023130" w:rsidP="00023130">
      <w:pPr>
        <w:numPr>
          <w:ilvl w:val="0"/>
          <w:numId w:val="4"/>
        </w:numPr>
        <w:spacing w:after="0" w:line="240" w:lineRule="auto"/>
        <w:ind w:left="840" w:right="0"/>
        <w:jc w:val="both"/>
        <w:textAlignment w:val="top"/>
        <w:rPr>
          <w:rFonts w:ascii="Segoe UI" w:eastAsia="Times New Roman" w:hAnsi="Segoe UI" w:cs="Segoe UI"/>
          <w:sz w:val="23"/>
          <w:szCs w:val="23"/>
        </w:rPr>
      </w:pPr>
      <w:r w:rsidRPr="00023130">
        <w:rPr>
          <w:rFonts w:ascii="Calibri" w:eastAsia="Times New Roman" w:hAnsi="Calibri" w:cs="Calibri"/>
          <w:sz w:val="22"/>
          <w:bdr w:val="none" w:sz="0" w:space="0" w:color="auto" w:frame="1"/>
        </w:rPr>
        <w:t>The headteacher and other relevant members of staff.</w:t>
      </w:r>
    </w:p>
    <w:p w14:paraId="60F805E9" w14:textId="77777777" w:rsidR="00023130" w:rsidRPr="00023130" w:rsidRDefault="00023130" w:rsidP="00023130">
      <w:pPr>
        <w:numPr>
          <w:ilvl w:val="0"/>
          <w:numId w:val="4"/>
        </w:numPr>
        <w:spacing w:after="0" w:line="240" w:lineRule="auto"/>
        <w:ind w:left="840" w:right="0"/>
        <w:jc w:val="both"/>
        <w:textAlignment w:val="top"/>
        <w:rPr>
          <w:rFonts w:ascii="Segoe UI" w:eastAsia="Times New Roman" w:hAnsi="Segoe UI" w:cs="Segoe UI"/>
          <w:sz w:val="23"/>
          <w:szCs w:val="23"/>
        </w:rPr>
      </w:pPr>
      <w:r w:rsidRPr="00023130">
        <w:rPr>
          <w:rFonts w:ascii="Calibri" w:eastAsia="Times New Roman" w:hAnsi="Calibri" w:cs="Calibri"/>
          <w:sz w:val="22"/>
          <w:bdr w:val="none" w:sz="0" w:space="0" w:color="auto" w:frame="1"/>
        </w:rPr>
        <w:t>Governors.</w:t>
      </w:r>
    </w:p>
    <w:p w14:paraId="26079410" w14:textId="77777777" w:rsidR="00023130" w:rsidRPr="00F4685F" w:rsidRDefault="00023130" w:rsidP="00023130">
      <w:pPr>
        <w:numPr>
          <w:ilvl w:val="0"/>
          <w:numId w:val="4"/>
        </w:numPr>
        <w:spacing w:after="0" w:line="240" w:lineRule="auto"/>
        <w:ind w:left="840" w:right="0"/>
        <w:jc w:val="both"/>
        <w:textAlignment w:val="top"/>
        <w:rPr>
          <w:rFonts w:ascii="Segoe UI" w:eastAsia="Times New Roman" w:hAnsi="Segoe UI" w:cs="Segoe UI"/>
          <w:sz w:val="23"/>
          <w:szCs w:val="23"/>
        </w:rPr>
      </w:pPr>
      <w:r w:rsidRPr="00023130">
        <w:rPr>
          <w:rFonts w:ascii="Calibri" w:eastAsia="Times New Roman" w:hAnsi="Calibri" w:cs="Calibri"/>
          <w:sz w:val="22"/>
          <w:bdr w:val="none" w:sz="0" w:space="0" w:color="auto" w:frame="1"/>
        </w:rPr>
        <w:t>External partners.</w:t>
      </w:r>
    </w:p>
    <w:p w14:paraId="67792446" w14:textId="0CA40444" w:rsidR="002609A8" w:rsidRDefault="002609A8" w:rsidP="002609A8">
      <w:pPr>
        <w:spacing w:after="0" w:line="240" w:lineRule="auto"/>
        <w:ind w:left="0" w:right="0" w:firstLine="0"/>
        <w:jc w:val="both"/>
        <w:textAlignment w:val="top"/>
        <w:rPr>
          <w:rFonts w:ascii="Segoe UI" w:eastAsia="Times New Roman" w:hAnsi="Segoe UI" w:cs="Segoe UI"/>
          <w:sz w:val="23"/>
          <w:szCs w:val="23"/>
        </w:rPr>
      </w:pPr>
    </w:p>
    <w:p w14:paraId="4F630B95" w14:textId="77777777" w:rsidR="001D305F" w:rsidRDefault="00023130" w:rsidP="00023130">
      <w:pPr>
        <w:shd w:val="clear" w:color="auto" w:fill="FFFFFF"/>
        <w:spacing w:after="0" w:line="240" w:lineRule="auto"/>
        <w:ind w:left="0" w:right="0" w:firstLine="0"/>
        <w:jc w:val="both"/>
        <w:textAlignment w:val="top"/>
      </w:pPr>
      <w:r w:rsidRPr="00023130">
        <w:rPr>
          <w:rFonts w:ascii="Calibri" w:eastAsia="Times New Roman" w:hAnsi="Calibri" w:cs="Calibri"/>
          <w:sz w:val="22"/>
          <w:bdr w:val="none" w:sz="0" w:space="0" w:color="auto" w:frame="1"/>
        </w:rPr>
        <w:t>This plan is reviewed every three years to take into account the changing needs of the school and its pupils. The plan is also reviewed where the school has undergone a refurbishment.</w:t>
      </w:r>
      <w:r w:rsidR="00156D43">
        <w:rPr>
          <w:rFonts w:ascii="Segoe UI" w:eastAsia="Times New Roman" w:hAnsi="Segoe UI" w:cs="Segoe UI"/>
          <w:sz w:val="23"/>
          <w:szCs w:val="23"/>
        </w:rPr>
        <w:t xml:space="preserve"> </w:t>
      </w:r>
      <w:r w:rsidR="00244BAA">
        <w:t xml:space="preserve">For new children and children whose needs change, schools will need to consult with specialist support services and voluntary agencies to ensure that individual children with particular needs are identified sufficiently early to enable reasonable adaptations to be put into place. </w:t>
      </w:r>
    </w:p>
    <w:p w14:paraId="2AB0A691" w14:textId="77777777" w:rsidR="005A1AD1" w:rsidRDefault="005A1AD1" w:rsidP="00023130">
      <w:pPr>
        <w:shd w:val="clear" w:color="auto" w:fill="FFFFFF"/>
        <w:spacing w:after="0" w:line="240" w:lineRule="auto"/>
        <w:ind w:left="0" w:right="0" w:firstLine="0"/>
        <w:jc w:val="both"/>
        <w:textAlignment w:val="top"/>
      </w:pPr>
    </w:p>
    <w:p w14:paraId="38B7424E" w14:textId="77777777" w:rsidR="002609A8" w:rsidRDefault="002609A8" w:rsidP="002609A8">
      <w:pPr>
        <w:shd w:val="clear" w:color="auto" w:fill="FFFFFF"/>
        <w:spacing w:after="0" w:line="240" w:lineRule="auto"/>
        <w:ind w:left="0" w:right="0" w:firstLine="0"/>
        <w:jc w:val="both"/>
        <w:textAlignment w:val="top"/>
      </w:pPr>
      <w:r>
        <w:t>Our school’s complaints procedure covers the accessibility plan. If you have any concerns relating to accessibility in school, the complaints procedure sets out the process for raising these concerns.</w:t>
      </w:r>
    </w:p>
    <w:p w14:paraId="58A0F6BB" w14:textId="3806DF48" w:rsidR="001D305F" w:rsidRDefault="00985935" w:rsidP="00023130">
      <w:pPr>
        <w:shd w:val="clear" w:color="auto" w:fill="FFFFFF"/>
        <w:spacing w:after="0" w:line="240" w:lineRule="auto"/>
        <w:ind w:left="0" w:right="0" w:firstLine="0"/>
        <w:jc w:val="both"/>
        <w:textAlignment w:val="top"/>
      </w:pPr>
      <w:r>
        <w:t>Our school is also committed to ensuring staff are trained in equality issues with reference to the Equality Act 2010, including understanding disability issues.</w:t>
      </w:r>
    </w:p>
    <w:p w14:paraId="577A2E19" w14:textId="77777777" w:rsidR="00244BAA" w:rsidRPr="00023130" w:rsidRDefault="00244BAA" w:rsidP="00023130">
      <w:pPr>
        <w:shd w:val="clear" w:color="auto" w:fill="FFFFFF"/>
        <w:spacing w:after="0" w:line="240" w:lineRule="auto"/>
        <w:ind w:left="0" w:right="0" w:firstLine="0"/>
        <w:jc w:val="both"/>
        <w:textAlignment w:val="top"/>
        <w:rPr>
          <w:rFonts w:ascii="Segoe UI" w:eastAsia="Times New Roman" w:hAnsi="Segoe UI" w:cs="Segoe UI"/>
          <w:sz w:val="23"/>
          <w:szCs w:val="23"/>
        </w:rPr>
      </w:pPr>
    </w:p>
    <w:p w14:paraId="493A40EC" w14:textId="23640A72" w:rsidR="00023130" w:rsidRDefault="00023130" w:rsidP="00023130">
      <w:pPr>
        <w:shd w:val="clear" w:color="auto" w:fill="FFFFFF"/>
        <w:spacing w:after="0" w:line="240" w:lineRule="auto"/>
        <w:ind w:left="0" w:right="0" w:firstLine="0"/>
        <w:jc w:val="both"/>
        <w:textAlignment w:val="top"/>
        <w:rPr>
          <w:rFonts w:ascii="Calibri" w:eastAsia="Times New Roman" w:hAnsi="Calibri" w:cs="Calibri"/>
          <w:b/>
          <w:bCs/>
          <w:sz w:val="28"/>
          <w:szCs w:val="28"/>
          <w:bdr w:val="none" w:sz="0" w:space="0" w:color="auto" w:frame="1"/>
        </w:rPr>
      </w:pPr>
      <w:r w:rsidRPr="00023130">
        <w:rPr>
          <w:rFonts w:ascii="Calibri" w:eastAsia="Times New Roman" w:hAnsi="Calibri" w:cs="Calibri"/>
          <w:b/>
          <w:bCs/>
          <w:sz w:val="28"/>
          <w:szCs w:val="28"/>
          <w:bdr w:val="none" w:sz="0" w:space="0" w:color="auto" w:frame="1"/>
        </w:rPr>
        <w:t>The accessibility audit</w:t>
      </w:r>
    </w:p>
    <w:p w14:paraId="275C3624" w14:textId="77777777" w:rsidR="00E00F02" w:rsidRPr="00023130" w:rsidRDefault="00E00F02" w:rsidP="00023130">
      <w:pPr>
        <w:shd w:val="clear" w:color="auto" w:fill="FFFFFF"/>
        <w:spacing w:after="0" w:line="240" w:lineRule="auto"/>
        <w:ind w:left="0" w:right="0" w:firstLine="0"/>
        <w:jc w:val="both"/>
        <w:textAlignment w:val="top"/>
        <w:rPr>
          <w:rFonts w:ascii="Segoe UI" w:eastAsia="Times New Roman" w:hAnsi="Segoe UI" w:cs="Segoe UI"/>
          <w:sz w:val="23"/>
          <w:szCs w:val="23"/>
        </w:rPr>
      </w:pPr>
    </w:p>
    <w:p w14:paraId="62E71E6B" w14:textId="14B0FE4F" w:rsidR="00023130" w:rsidRDefault="00023130" w:rsidP="00023130">
      <w:pPr>
        <w:spacing w:after="0" w:line="240" w:lineRule="auto"/>
        <w:ind w:left="0" w:right="0" w:firstLine="0"/>
        <w:jc w:val="both"/>
        <w:textAlignment w:val="top"/>
        <w:rPr>
          <w:rFonts w:ascii="Calibri" w:eastAsia="Times New Roman" w:hAnsi="Calibri" w:cs="Calibri"/>
          <w:sz w:val="22"/>
          <w:bdr w:val="none" w:sz="0" w:space="0" w:color="auto" w:frame="1"/>
        </w:rPr>
      </w:pPr>
      <w:r w:rsidRPr="00023130">
        <w:rPr>
          <w:rFonts w:ascii="Calibri" w:eastAsia="Times New Roman" w:hAnsi="Calibri" w:cs="Calibri"/>
          <w:sz w:val="22"/>
          <w:bdr w:val="none" w:sz="0" w:space="0" w:color="auto" w:frame="1"/>
        </w:rPr>
        <w:t>The governing board will undertake a regular Accessibility Audit.</w:t>
      </w:r>
      <w:r>
        <w:rPr>
          <w:rFonts w:ascii="Segoe UI" w:eastAsia="Times New Roman" w:hAnsi="Segoe UI" w:cs="Segoe UI"/>
          <w:sz w:val="23"/>
          <w:szCs w:val="23"/>
        </w:rPr>
        <w:t xml:space="preserve"> </w:t>
      </w:r>
      <w:r w:rsidRPr="00023130">
        <w:rPr>
          <w:rFonts w:ascii="Calibri" w:eastAsia="Times New Roman" w:hAnsi="Calibri" w:cs="Calibri"/>
          <w:sz w:val="22"/>
          <w:bdr w:val="none" w:sz="0" w:space="0" w:color="auto" w:frame="1"/>
        </w:rPr>
        <w:t>The audit will cover the following three areas:</w:t>
      </w:r>
    </w:p>
    <w:p w14:paraId="1DD9995D" w14:textId="77777777" w:rsidR="00E00F02" w:rsidRPr="00023130" w:rsidRDefault="00E00F02" w:rsidP="00023130">
      <w:pPr>
        <w:spacing w:after="0" w:line="240" w:lineRule="auto"/>
        <w:ind w:left="0" w:right="0" w:firstLine="0"/>
        <w:jc w:val="both"/>
        <w:textAlignment w:val="top"/>
        <w:rPr>
          <w:rFonts w:ascii="Segoe UI" w:eastAsia="Times New Roman" w:hAnsi="Segoe UI" w:cs="Segoe UI"/>
          <w:sz w:val="23"/>
          <w:szCs w:val="23"/>
        </w:rPr>
      </w:pPr>
    </w:p>
    <w:p w14:paraId="5786DF0A" w14:textId="77777777" w:rsidR="00023130" w:rsidRPr="00023130" w:rsidRDefault="00023130" w:rsidP="001D305F">
      <w:pPr>
        <w:spacing w:after="0" w:line="240" w:lineRule="auto"/>
        <w:ind w:left="0" w:right="0" w:firstLine="0"/>
        <w:jc w:val="both"/>
        <w:textAlignment w:val="top"/>
        <w:rPr>
          <w:rFonts w:ascii="Segoe UI" w:eastAsia="Times New Roman" w:hAnsi="Segoe UI" w:cs="Segoe UI"/>
          <w:sz w:val="23"/>
          <w:szCs w:val="23"/>
        </w:rPr>
      </w:pPr>
      <w:r w:rsidRPr="00023130">
        <w:rPr>
          <w:rFonts w:ascii="Calibri" w:eastAsia="Times New Roman" w:hAnsi="Calibri" w:cs="Calibri"/>
          <w:b/>
          <w:bCs/>
          <w:sz w:val="22"/>
          <w:bdr w:val="none" w:sz="0" w:space="0" w:color="auto" w:frame="1"/>
        </w:rPr>
        <w:t>Access to the curriculum </w:t>
      </w:r>
      <w:r w:rsidRPr="00023130">
        <w:rPr>
          <w:rFonts w:ascii="Calibri" w:eastAsia="Times New Roman" w:hAnsi="Calibri" w:cs="Calibri"/>
          <w:sz w:val="22"/>
          <w:bdr w:val="none" w:sz="0" w:space="0" w:color="auto" w:frame="1"/>
        </w:rPr>
        <w:t>– the governing board will assess the extent to which pupils with disabilities can access the curriculum on an equal basis with their peers.</w:t>
      </w:r>
    </w:p>
    <w:p w14:paraId="6C27593F" w14:textId="77777777" w:rsidR="00023130" w:rsidRPr="00023130" w:rsidRDefault="00023130" w:rsidP="00E00F02">
      <w:pPr>
        <w:spacing w:after="0" w:line="240" w:lineRule="auto"/>
        <w:ind w:left="0" w:right="0" w:firstLine="0"/>
        <w:jc w:val="both"/>
        <w:textAlignment w:val="top"/>
        <w:rPr>
          <w:rFonts w:ascii="Segoe UI" w:eastAsia="Times New Roman" w:hAnsi="Segoe UI" w:cs="Segoe UI"/>
          <w:sz w:val="23"/>
          <w:szCs w:val="23"/>
        </w:rPr>
      </w:pPr>
      <w:r w:rsidRPr="00023130">
        <w:rPr>
          <w:rFonts w:ascii="Calibri" w:eastAsia="Times New Roman" w:hAnsi="Calibri" w:cs="Calibri"/>
          <w:b/>
          <w:bCs/>
          <w:sz w:val="22"/>
          <w:bdr w:val="none" w:sz="0" w:space="0" w:color="auto" w:frame="1"/>
        </w:rPr>
        <w:t>Access to the physical environment </w:t>
      </w:r>
      <w:r w:rsidRPr="00023130">
        <w:rPr>
          <w:rFonts w:ascii="Calibri" w:eastAsia="Times New Roman" w:hAnsi="Calibri" w:cs="Calibri"/>
          <w:sz w:val="22"/>
          <w:bdr w:val="none" w:sz="0" w:space="0" w:color="auto" w:frame="1"/>
        </w:rPr>
        <w:t>– the governing board will assess the extent to which pupils with disabilities can access the physical environment on an equal basis with their peers.</w:t>
      </w:r>
    </w:p>
    <w:p w14:paraId="3C97C531" w14:textId="77777777" w:rsidR="00023130" w:rsidRDefault="00023130" w:rsidP="00E00F02">
      <w:pPr>
        <w:spacing w:after="0" w:line="240" w:lineRule="auto"/>
        <w:ind w:left="0" w:right="0" w:firstLine="0"/>
        <w:jc w:val="both"/>
        <w:textAlignment w:val="top"/>
        <w:rPr>
          <w:rFonts w:ascii="Calibri" w:eastAsia="Times New Roman" w:hAnsi="Calibri" w:cs="Calibri"/>
          <w:sz w:val="22"/>
          <w:bdr w:val="none" w:sz="0" w:space="0" w:color="auto" w:frame="1"/>
        </w:rPr>
      </w:pPr>
      <w:r w:rsidRPr="00023130">
        <w:rPr>
          <w:rFonts w:ascii="Calibri" w:eastAsia="Times New Roman" w:hAnsi="Calibri" w:cs="Calibri"/>
          <w:b/>
          <w:bCs/>
          <w:sz w:val="22"/>
          <w:bdr w:val="none" w:sz="0" w:space="0" w:color="auto" w:frame="1"/>
        </w:rPr>
        <w:t>Access to information </w:t>
      </w:r>
      <w:r w:rsidRPr="00023130">
        <w:rPr>
          <w:rFonts w:ascii="Calibri" w:eastAsia="Times New Roman" w:hAnsi="Calibri" w:cs="Calibri"/>
          <w:sz w:val="22"/>
          <w:bdr w:val="none" w:sz="0" w:space="0" w:color="auto" w:frame="1"/>
        </w:rPr>
        <w:t>– the governing board will assess the extent to which pupils with disabilities can access information on an equal basis with their peers.</w:t>
      </w:r>
    </w:p>
    <w:p w14:paraId="7D6E91F3" w14:textId="77777777" w:rsidR="00E00F02" w:rsidRPr="00023130" w:rsidRDefault="00E00F02" w:rsidP="00E00F02">
      <w:pPr>
        <w:spacing w:after="0" w:line="240" w:lineRule="auto"/>
        <w:ind w:left="0" w:right="0" w:firstLine="0"/>
        <w:jc w:val="both"/>
        <w:textAlignment w:val="top"/>
        <w:rPr>
          <w:rFonts w:ascii="Segoe UI" w:eastAsia="Times New Roman" w:hAnsi="Segoe UI" w:cs="Segoe UI"/>
          <w:sz w:val="23"/>
          <w:szCs w:val="23"/>
        </w:rPr>
      </w:pPr>
    </w:p>
    <w:p w14:paraId="2574B3A8" w14:textId="77777777" w:rsidR="00023130" w:rsidRPr="00023130" w:rsidRDefault="00023130" w:rsidP="00E00F02">
      <w:pPr>
        <w:spacing w:after="0" w:line="240" w:lineRule="auto"/>
        <w:ind w:left="0" w:right="0" w:firstLine="0"/>
        <w:jc w:val="both"/>
        <w:textAlignment w:val="top"/>
        <w:rPr>
          <w:rFonts w:ascii="Segoe UI" w:eastAsia="Times New Roman" w:hAnsi="Segoe UI" w:cs="Segoe UI"/>
          <w:sz w:val="23"/>
          <w:szCs w:val="23"/>
        </w:rPr>
      </w:pPr>
      <w:r w:rsidRPr="00023130">
        <w:rPr>
          <w:rFonts w:ascii="Calibri" w:eastAsia="Times New Roman" w:hAnsi="Calibri" w:cs="Calibri"/>
          <w:sz w:val="22"/>
          <w:bdr w:val="none" w:sz="0" w:space="0" w:color="auto" w:frame="1"/>
        </w:rPr>
        <w:t>When conducting the audit, the governing board will consider all kinds of disabilities and impairments, including, but not limited to, the following:</w:t>
      </w:r>
    </w:p>
    <w:p w14:paraId="33168708" w14:textId="77777777" w:rsidR="00E00F02" w:rsidRDefault="00E00F02" w:rsidP="00E00F02">
      <w:pPr>
        <w:spacing w:after="0" w:line="240" w:lineRule="auto"/>
        <w:ind w:left="0" w:right="0" w:firstLine="0"/>
        <w:jc w:val="both"/>
        <w:textAlignment w:val="top"/>
        <w:rPr>
          <w:rFonts w:ascii="Segoe UI" w:eastAsia="Times New Roman" w:hAnsi="Segoe UI" w:cs="Segoe UI"/>
          <w:sz w:val="23"/>
          <w:szCs w:val="23"/>
        </w:rPr>
      </w:pPr>
    </w:p>
    <w:p w14:paraId="091CF91E" w14:textId="4B2DB21B" w:rsidR="00023130" w:rsidRPr="00023130" w:rsidRDefault="00023130" w:rsidP="00E00F02">
      <w:pPr>
        <w:spacing w:after="0" w:line="240" w:lineRule="auto"/>
        <w:ind w:left="0" w:right="0" w:firstLine="0"/>
        <w:jc w:val="both"/>
        <w:textAlignment w:val="top"/>
        <w:rPr>
          <w:rFonts w:ascii="Segoe UI" w:eastAsia="Times New Roman" w:hAnsi="Segoe UI" w:cs="Segoe UI"/>
          <w:sz w:val="23"/>
          <w:szCs w:val="23"/>
        </w:rPr>
      </w:pPr>
      <w:r w:rsidRPr="00023130">
        <w:rPr>
          <w:rFonts w:ascii="Calibri" w:eastAsia="Times New Roman" w:hAnsi="Calibri" w:cs="Calibri"/>
          <w:b/>
          <w:bCs/>
          <w:sz w:val="22"/>
          <w:bdr w:val="none" w:sz="0" w:space="0" w:color="auto" w:frame="1"/>
        </w:rPr>
        <w:t>Ambulatory disabilities </w:t>
      </w:r>
      <w:r w:rsidRPr="00023130">
        <w:rPr>
          <w:rFonts w:ascii="Calibri" w:eastAsia="Times New Roman" w:hAnsi="Calibri" w:cs="Calibri"/>
          <w:sz w:val="22"/>
          <w:bdr w:val="none" w:sz="0" w:space="0" w:color="auto" w:frame="1"/>
        </w:rPr>
        <w:t>– this includes pupils who use a wheelchair or mobility aid</w:t>
      </w:r>
    </w:p>
    <w:p w14:paraId="378DB982" w14:textId="77777777" w:rsidR="00023130" w:rsidRPr="00023130" w:rsidRDefault="00023130" w:rsidP="004D1D29">
      <w:pPr>
        <w:spacing w:after="0" w:line="240" w:lineRule="auto"/>
        <w:ind w:left="0" w:right="0" w:firstLine="0"/>
        <w:jc w:val="both"/>
        <w:textAlignment w:val="top"/>
        <w:rPr>
          <w:rFonts w:ascii="Segoe UI" w:eastAsia="Times New Roman" w:hAnsi="Segoe UI" w:cs="Segoe UI"/>
          <w:sz w:val="23"/>
          <w:szCs w:val="23"/>
        </w:rPr>
      </w:pPr>
      <w:r w:rsidRPr="00023130">
        <w:rPr>
          <w:rFonts w:ascii="Calibri" w:eastAsia="Times New Roman" w:hAnsi="Calibri" w:cs="Calibri"/>
          <w:b/>
          <w:bCs/>
          <w:sz w:val="22"/>
          <w:bdr w:val="none" w:sz="0" w:space="0" w:color="auto" w:frame="1"/>
        </w:rPr>
        <w:lastRenderedPageBreak/>
        <w:t>Dexterity disabilities </w:t>
      </w:r>
      <w:r w:rsidRPr="00023130">
        <w:rPr>
          <w:rFonts w:ascii="Calibri" w:eastAsia="Times New Roman" w:hAnsi="Calibri" w:cs="Calibri"/>
          <w:sz w:val="22"/>
          <w:bdr w:val="none" w:sz="0" w:space="0" w:color="auto" w:frame="1"/>
        </w:rPr>
        <w:t>– this includes those whose everyday manual handling of objects and fixtures may be impaired</w:t>
      </w:r>
    </w:p>
    <w:p w14:paraId="53128040" w14:textId="77777777" w:rsidR="00023130" w:rsidRPr="00023130" w:rsidRDefault="00023130" w:rsidP="004D1D29">
      <w:pPr>
        <w:spacing w:after="0" w:line="240" w:lineRule="auto"/>
        <w:ind w:left="0" w:right="0" w:firstLine="0"/>
        <w:jc w:val="both"/>
        <w:textAlignment w:val="top"/>
        <w:rPr>
          <w:rFonts w:ascii="Segoe UI" w:eastAsia="Times New Roman" w:hAnsi="Segoe UI" w:cs="Segoe UI"/>
          <w:sz w:val="23"/>
          <w:szCs w:val="23"/>
        </w:rPr>
      </w:pPr>
      <w:r w:rsidRPr="00023130">
        <w:rPr>
          <w:rFonts w:ascii="Calibri" w:eastAsia="Times New Roman" w:hAnsi="Calibri" w:cs="Calibri"/>
          <w:b/>
          <w:bCs/>
          <w:sz w:val="22"/>
          <w:bdr w:val="none" w:sz="0" w:space="0" w:color="auto" w:frame="1"/>
        </w:rPr>
        <w:t>Visual disabilities </w:t>
      </w:r>
      <w:r w:rsidRPr="00023130">
        <w:rPr>
          <w:rFonts w:ascii="Calibri" w:eastAsia="Times New Roman" w:hAnsi="Calibri" w:cs="Calibri"/>
          <w:sz w:val="22"/>
          <w:bdr w:val="none" w:sz="0" w:space="0" w:color="auto" w:frame="1"/>
        </w:rPr>
        <w:t>– this includes those with visual impairments and sensitivities</w:t>
      </w:r>
    </w:p>
    <w:p w14:paraId="07CEF0CB" w14:textId="77777777" w:rsidR="00023130" w:rsidRPr="00023130" w:rsidRDefault="00023130" w:rsidP="004D1D29">
      <w:pPr>
        <w:spacing w:after="0" w:line="240" w:lineRule="auto"/>
        <w:ind w:left="0" w:right="0" w:firstLine="0"/>
        <w:jc w:val="both"/>
        <w:textAlignment w:val="top"/>
        <w:rPr>
          <w:rFonts w:ascii="Segoe UI" w:eastAsia="Times New Roman" w:hAnsi="Segoe UI" w:cs="Segoe UI"/>
          <w:sz w:val="23"/>
          <w:szCs w:val="23"/>
        </w:rPr>
      </w:pPr>
      <w:r w:rsidRPr="00023130">
        <w:rPr>
          <w:rFonts w:ascii="Calibri" w:eastAsia="Times New Roman" w:hAnsi="Calibri" w:cs="Calibri"/>
          <w:b/>
          <w:bCs/>
          <w:sz w:val="22"/>
          <w:bdr w:val="none" w:sz="0" w:space="0" w:color="auto" w:frame="1"/>
        </w:rPr>
        <w:t>Auditory disabilities </w:t>
      </w:r>
      <w:r w:rsidRPr="00023130">
        <w:rPr>
          <w:rFonts w:ascii="Calibri" w:eastAsia="Times New Roman" w:hAnsi="Calibri" w:cs="Calibri"/>
          <w:sz w:val="22"/>
          <w:bdr w:val="none" w:sz="0" w:space="0" w:color="auto" w:frame="1"/>
        </w:rPr>
        <w:t>– this includes those with hearing impairments and sensitivities</w:t>
      </w:r>
    </w:p>
    <w:p w14:paraId="28F8518C" w14:textId="77777777" w:rsidR="00023130" w:rsidRDefault="00023130" w:rsidP="004D1D29">
      <w:pPr>
        <w:spacing w:after="0" w:line="240" w:lineRule="auto"/>
        <w:ind w:left="0" w:right="0" w:firstLine="0"/>
        <w:jc w:val="both"/>
        <w:textAlignment w:val="top"/>
        <w:rPr>
          <w:rFonts w:ascii="Calibri" w:eastAsia="Times New Roman" w:hAnsi="Calibri" w:cs="Calibri"/>
          <w:sz w:val="22"/>
          <w:bdr w:val="none" w:sz="0" w:space="0" w:color="auto" w:frame="1"/>
        </w:rPr>
      </w:pPr>
      <w:r w:rsidRPr="00023130">
        <w:rPr>
          <w:rFonts w:ascii="Calibri" w:eastAsia="Times New Roman" w:hAnsi="Calibri" w:cs="Calibri"/>
          <w:b/>
          <w:bCs/>
          <w:sz w:val="22"/>
          <w:bdr w:val="none" w:sz="0" w:space="0" w:color="auto" w:frame="1"/>
        </w:rPr>
        <w:t>Comprehension </w:t>
      </w:r>
      <w:r w:rsidRPr="00023130">
        <w:rPr>
          <w:rFonts w:ascii="Calibri" w:eastAsia="Times New Roman" w:hAnsi="Calibri" w:cs="Calibri"/>
          <w:sz w:val="22"/>
          <w:bdr w:val="none" w:sz="0" w:space="0" w:color="auto" w:frame="1"/>
        </w:rPr>
        <w:t>– this includes hidden disabilities, such as autism and dyslexia</w:t>
      </w:r>
    </w:p>
    <w:p w14:paraId="2E5B0455" w14:textId="77777777" w:rsidR="004D1D29" w:rsidRPr="00023130" w:rsidRDefault="004D1D29" w:rsidP="004D1D29">
      <w:pPr>
        <w:spacing w:after="0" w:line="240" w:lineRule="auto"/>
        <w:ind w:left="0" w:right="0" w:firstLine="0"/>
        <w:jc w:val="both"/>
        <w:textAlignment w:val="top"/>
        <w:rPr>
          <w:rFonts w:ascii="Segoe UI" w:eastAsia="Times New Roman" w:hAnsi="Segoe UI" w:cs="Segoe UI"/>
          <w:sz w:val="23"/>
          <w:szCs w:val="23"/>
        </w:rPr>
      </w:pPr>
    </w:p>
    <w:p w14:paraId="6655A83C" w14:textId="1DDD3087" w:rsidR="00023130" w:rsidRDefault="00023130" w:rsidP="00225661">
      <w:pPr>
        <w:spacing w:after="0" w:line="240" w:lineRule="auto"/>
        <w:ind w:left="0" w:right="0" w:firstLine="0"/>
        <w:jc w:val="both"/>
        <w:textAlignment w:val="top"/>
        <w:rPr>
          <w:rFonts w:ascii="Calibri" w:eastAsia="Times New Roman" w:hAnsi="Calibri" w:cs="Calibri"/>
          <w:sz w:val="22"/>
          <w:bdr w:val="none" w:sz="0" w:space="0" w:color="auto" w:frame="1"/>
        </w:rPr>
      </w:pPr>
      <w:r w:rsidRPr="00023130">
        <w:rPr>
          <w:rFonts w:ascii="Calibri" w:eastAsia="Times New Roman" w:hAnsi="Calibri" w:cs="Calibri"/>
          <w:sz w:val="22"/>
          <w:bdr w:val="none" w:sz="0" w:space="0" w:color="auto" w:frame="1"/>
        </w:rPr>
        <w:t xml:space="preserve">The findings from the audit will be used to identify </w:t>
      </w:r>
      <w:r w:rsidR="001800E8">
        <w:rPr>
          <w:rFonts w:ascii="Calibri" w:eastAsia="Times New Roman" w:hAnsi="Calibri" w:cs="Calibri"/>
          <w:sz w:val="22"/>
          <w:bdr w:val="none" w:sz="0" w:space="0" w:color="auto" w:frame="1"/>
        </w:rPr>
        <w:t>aims and</w:t>
      </w:r>
      <w:r w:rsidRPr="00023130">
        <w:rPr>
          <w:rFonts w:ascii="Calibri" w:eastAsia="Times New Roman" w:hAnsi="Calibri" w:cs="Calibri"/>
          <w:sz w:val="22"/>
          <w:bdr w:val="none" w:sz="0" w:space="0" w:color="auto" w:frame="1"/>
        </w:rPr>
        <w:t xml:space="preserve"> actions to address specific gaps and improve access.</w:t>
      </w:r>
      <w:r w:rsidR="00225661">
        <w:rPr>
          <w:rFonts w:ascii="Segoe UI" w:eastAsia="Times New Roman" w:hAnsi="Segoe UI" w:cs="Segoe UI"/>
          <w:sz w:val="23"/>
          <w:szCs w:val="23"/>
        </w:rPr>
        <w:t xml:space="preserve"> </w:t>
      </w:r>
      <w:r w:rsidRPr="00023130">
        <w:rPr>
          <w:rFonts w:ascii="Calibri" w:eastAsia="Times New Roman" w:hAnsi="Calibri" w:cs="Calibri"/>
          <w:sz w:val="22"/>
          <w:bdr w:val="none" w:sz="0" w:space="0" w:color="auto" w:frame="1"/>
        </w:rPr>
        <w:t>All actions will be carried out in a reasonable timeframe, and after taking into account pupils’ disabilities and the preferences of their parents.</w:t>
      </w:r>
    </w:p>
    <w:p w14:paraId="56CAB0E9" w14:textId="77777777" w:rsidR="0041369C" w:rsidRPr="00023130" w:rsidRDefault="0041369C" w:rsidP="00225661">
      <w:pPr>
        <w:spacing w:after="0" w:line="240" w:lineRule="auto"/>
        <w:ind w:left="0" w:right="0" w:firstLine="0"/>
        <w:jc w:val="both"/>
        <w:textAlignment w:val="top"/>
        <w:rPr>
          <w:rFonts w:ascii="Segoe UI" w:eastAsia="Times New Roman" w:hAnsi="Segoe UI" w:cs="Segoe UI"/>
          <w:sz w:val="23"/>
          <w:szCs w:val="23"/>
        </w:rPr>
      </w:pPr>
    </w:p>
    <w:tbl>
      <w:tblPr>
        <w:tblStyle w:val="TableGrid0"/>
        <w:tblW w:w="0" w:type="auto"/>
        <w:tblLook w:val="04A0" w:firstRow="1" w:lastRow="0" w:firstColumn="1" w:lastColumn="0" w:noHBand="0" w:noVBand="1"/>
      </w:tblPr>
      <w:tblGrid>
        <w:gridCol w:w="3374"/>
        <w:gridCol w:w="2553"/>
        <w:gridCol w:w="3089"/>
      </w:tblGrid>
      <w:tr w:rsidR="0041369C" w14:paraId="3CA15252" w14:textId="77777777" w:rsidTr="00B72B91">
        <w:tc>
          <w:tcPr>
            <w:tcW w:w="9016" w:type="dxa"/>
            <w:gridSpan w:val="3"/>
          </w:tcPr>
          <w:p w14:paraId="0649146D" w14:textId="77777777" w:rsidR="0041369C" w:rsidRDefault="0041369C" w:rsidP="00B72B91">
            <w:pPr>
              <w:rPr>
                <w:lang w:val="en-US"/>
              </w:rPr>
            </w:pPr>
            <w:r>
              <w:rPr>
                <w:lang w:val="en-US"/>
              </w:rPr>
              <w:t>Section 1: How does your school deliver the curriculum?</w:t>
            </w:r>
          </w:p>
        </w:tc>
      </w:tr>
      <w:tr w:rsidR="0041369C" w14:paraId="3E65173E" w14:textId="77777777" w:rsidTr="00B72B91">
        <w:tc>
          <w:tcPr>
            <w:tcW w:w="3374" w:type="dxa"/>
          </w:tcPr>
          <w:p w14:paraId="13DFE605" w14:textId="77777777" w:rsidR="0041369C" w:rsidRDefault="0041369C" w:rsidP="00B72B91">
            <w:pPr>
              <w:rPr>
                <w:lang w:val="en-US"/>
              </w:rPr>
            </w:pPr>
            <w:r>
              <w:rPr>
                <w:lang w:val="en-US"/>
              </w:rPr>
              <w:t xml:space="preserve">Question </w:t>
            </w:r>
          </w:p>
        </w:tc>
        <w:tc>
          <w:tcPr>
            <w:tcW w:w="2553" w:type="dxa"/>
          </w:tcPr>
          <w:p w14:paraId="0F881A52" w14:textId="77777777" w:rsidR="0041369C" w:rsidRDefault="0041369C" w:rsidP="00B72B91">
            <w:pPr>
              <w:rPr>
                <w:lang w:val="en-US"/>
              </w:rPr>
            </w:pPr>
            <w:r>
              <w:rPr>
                <w:lang w:val="en-US"/>
              </w:rPr>
              <w:t>Yes</w:t>
            </w:r>
          </w:p>
        </w:tc>
        <w:tc>
          <w:tcPr>
            <w:tcW w:w="3089" w:type="dxa"/>
          </w:tcPr>
          <w:p w14:paraId="736680B8" w14:textId="77777777" w:rsidR="0041369C" w:rsidRDefault="0041369C" w:rsidP="00B72B91">
            <w:pPr>
              <w:rPr>
                <w:lang w:val="en-US"/>
              </w:rPr>
            </w:pPr>
            <w:r>
              <w:rPr>
                <w:lang w:val="en-US"/>
              </w:rPr>
              <w:t xml:space="preserve">No </w:t>
            </w:r>
          </w:p>
        </w:tc>
      </w:tr>
      <w:tr w:rsidR="0041369C" w14:paraId="3612E13F" w14:textId="77777777" w:rsidTr="00B72B91">
        <w:tc>
          <w:tcPr>
            <w:tcW w:w="3374" w:type="dxa"/>
          </w:tcPr>
          <w:p w14:paraId="47397DDD" w14:textId="77777777" w:rsidR="0041369C" w:rsidRDefault="0041369C" w:rsidP="00B72B91">
            <w:pPr>
              <w:rPr>
                <w:lang w:val="en-US"/>
              </w:rPr>
            </w:pPr>
            <w:r>
              <w:rPr>
                <w:lang w:val="en-US"/>
              </w:rPr>
              <w:t xml:space="preserve">Do you ensure that teachers and teaching staff have access to the necessary training to teach and support disabled pupils? </w:t>
            </w:r>
          </w:p>
        </w:tc>
        <w:tc>
          <w:tcPr>
            <w:tcW w:w="2553" w:type="dxa"/>
            <w:shd w:val="clear" w:color="auto" w:fill="FFE599" w:themeFill="accent4" w:themeFillTint="66"/>
          </w:tcPr>
          <w:p w14:paraId="039E670C" w14:textId="77777777" w:rsidR="0041369C" w:rsidRDefault="0041369C" w:rsidP="00B72B91">
            <w:pPr>
              <w:rPr>
                <w:lang w:val="en-US"/>
              </w:rPr>
            </w:pPr>
            <w:r>
              <w:rPr>
                <w:lang w:val="en-US"/>
              </w:rPr>
              <w:t xml:space="preserve">All SEN training detailed on the link at the bottom of this grid.  </w:t>
            </w:r>
          </w:p>
          <w:p w14:paraId="6EE3F014" w14:textId="77777777" w:rsidR="0041369C" w:rsidRDefault="0041369C" w:rsidP="00B72B91">
            <w:pPr>
              <w:rPr>
                <w:lang w:val="en-US"/>
              </w:rPr>
            </w:pPr>
          </w:p>
        </w:tc>
        <w:tc>
          <w:tcPr>
            <w:tcW w:w="3089" w:type="dxa"/>
            <w:shd w:val="clear" w:color="auto" w:fill="BDD6EE" w:themeFill="accent1" w:themeFillTint="66"/>
          </w:tcPr>
          <w:p w14:paraId="397E1C5D" w14:textId="7A224E46" w:rsidR="0041369C" w:rsidRDefault="0041369C" w:rsidP="00B72B91">
            <w:pPr>
              <w:rPr>
                <w:lang w:val="en-US"/>
              </w:rPr>
            </w:pPr>
            <w:r>
              <w:rPr>
                <w:lang w:val="en-US"/>
              </w:rPr>
              <w:t xml:space="preserve">Relevant training will need to be sought for specific needs if/when chn attend </w:t>
            </w:r>
            <w:r w:rsidR="000F0896">
              <w:rPr>
                <w:lang w:val="en-US"/>
              </w:rPr>
              <w:t xml:space="preserve">The Welbeck Federation </w:t>
            </w:r>
          </w:p>
        </w:tc>
      </w:tr>
      <w:tr w:rsidR="0041369C" w14:paraId="330C16F8" w14:textId="77777777" w:rsidTr="00B72B91">
        <w:tc>
          <w:tcPr>
            <w:tcW w:w="3374" w:type="dxa"/>
          </w:tcPr>
          <w:p w14:paraId="0D57EFFA" w14:textId="77777777" w:rsidR="0041369C" w:rsidRDefault="0041369C" w:rsidP="00B72B91">
            <w:pPr>
              <w:rPr>
                <w:lang w:val="en-US"/>
              </w:rPr>
            </w:pPr>
            <w:r>
              <w:rPr>
                <w:lang w:val="en-US"/>
              </w:rPr>
              <w:t xml:space="preserve">Are the classrooms optimally organized for disabled pupils? </w:t>
            </w:r>
          </w:p>
        </w:tc>
        <w:tc>
          <w:tcPr>
            <w:tcW w:w="2553" w:type="dxa"/>
            <w:shd w:val="clear" w:color="auto" w:fill="FFE599" w:themeFill="accent4" w:themeFillTint="66"/>
          </w:tcPr>
          <w:p w14:paraId="019E053E" w14:textId="07936A93" w:rsidR="0041369C" w:rsidRDefault="0041369C" w:rsidP="00B72B91">
            <w:pPr>
              <w:rPr>
                <w:lang w:val="en-US"/>
              </w:rPr>
            </w:pPr>
            <w:r>
              <w:rPr>
                <w:lang w:val="en-US"/>
              </w:rPr>
              <w:t>Classrooms are</w:t>
            </w:r>
            <w:r w:rsidR="008333A6">
              <w:rPr>
                <w:lang w:val="en-US"/>
              </w:rPr>
              <w:t xml:space="preserve"> appropriate sizing</w:t>
            </w:r>
            <w:r>
              <w:rPr>
                <w:lang w:val="en-US"/>
              </w:rPr>
              <w:t>.</w:t>
            </w:r>
          </w:p>
          <w:p w14:paraId="7D79691F" w14:textId="77777777" w:rsidR="008333A6" w:rsidRDefault="008A37AD" w:rsidP="00B72B91">
            <w:pPr>
              <w:rPr>
                <w:lang w:val="en-US"/>
              </w:rPr>
            </w:pPr>
            <w:r>
              <w:rPr>
                <w:lang w:val="en-US"/>
              </w:rPr>
              <w:t>IWBs and visualisers</w:t>
            </w:r>
            <w:r w:rsidR="0041369C">
              <w:rPr>
                <w:lang w:val="en-US"/>
              </w:rPr>
              <w:t xml:space="preserve"> boards in each classroom, visually easier to see and amend backgrounds.</w:t>
            </w:r>
          </w:p>
          <w:p w14:paraId="50262962" w14:textId="77777777" w:rsidR="0041369C" w:rsidRDefault="00153547" w:rsidP="00B72B91">
            <w:pPr>
              <w:rPr>
                <w:lang w:val="en-US"/>
              </w:rPr>
            </w:pPr>
            <w:r>
              <w:rPr>
                <w:lang w:val="en-US"/>
              </w:rPr>
              <w:t>Environment</w:t>
            </w:r>
            <w:r w:rsidR="008333A6">
              <w:rPr>
                <w:lang w:val="en-US"/>
              </w:rPr>
              <w:t xml:space="preserve"> checklist in place to ensure a redu</w:t>
            </w:r>
            <w:r>
              <w:rPr>
                <w:lang w:val="en-US"/>
              </w:rPr>
              <w:t xml:space="preserve">ction in cognitive load and so that boards are accessible to all. </w:t>
            </w:r>
            <w:r w:rsidR="0041369C">
              <w:rPr>
                <w:lang w:val="en-US"/>
              </w:rPr>
              <w:t xml:space="preserve"> </w:t>
            </w:r>
          </w:p>
          <w:p w14:paraId="61C58EBC" w14:textId="77777777" w:rsidR="00153547" w:rsidRDefault="00153547" w:rsidP="00B72B91">
            <w:pPr>
              <w:rPr>
                <w:lang w:val="en-US"/>
              </w:rPr>
            </w:pPr>
            <w:r>
              <w:rPr>
                <w:lang w:val="en-US"/>
              </w:rPr>
              <w:t>Access to disabled toilet in corridor for all classrooms.</w:t>
            </w:r>
          </w:p>
          <w:p w14:paraId="28B7F2A1" w14:textId="77777777" w:rsidR="00153547" w:rsidRDefault="00153547" w:rsidP="00B72B91">
            <w:pPr>
              <w:rPr>
                <w:lang w:val="en-US"/>
              </w:rPr>
            </w:pPr>
            <w:r>
              <w:rPr>
                <w:lang w:val="en-US"/>
              </w:rPr>
              <w:t>Currently work is in place to ensure that the 2 larger classrooms can be put back into action. (</w:t>
            </w:r>
            <w:r w:rsidR="004B4263">
              <w:rPr>
                <w:lang w:val="en-US"/>
              </w:rPr>
              <w:t>May</w:t>
            </w:r>
            <w:r>
              <w:rPr>
                <w:lang w:val="en-US"/>
              </w:rPr>
              <w:t xml:space="preserve"> 26 completion) </w:t>
            </w:r>
          </w:p>
          <w:p w14:paraId="344D70EB" w14:textId="77777777" w:rsidR="004B4263" w:rsidRDefault="004B4263" w:rsidP="00B72B91">
            <w:pPr>
              <w:rPr>
                <w:lang w:val="en-US"/>
              </w:rPr>
            </w:pPr>
            <w:r>
              <w:rPr>
                <w:lang w:val="en-US"/>
              </w:rPr>
              <w:t xml:space="preserve">Children have access to all areas (Eastlands) no steps. </w:t>
            </w:r>
          </w:p>
          <w:p w14:paraId="263BD093" w14:textId="67C960CC" w:rsidR="004B4263" w:rsidRDefault="004B4263" w:rsidP="00B72B91">
            <w:pPr>
              <w:rPr>
                <w:lang w:val="en-US"/>
              </w:rPr>
            </w:pPr>
          </w:p>
        </w:tc>
        <w:tc>
          <w:tcPr>
            <w:tcW w:w="3089" w:type="dxa"/>
            <w:shd w:val="clear" w:color="auto" w:fill="BDD6EE" w:themeFill="accent1" w:themeFillTint="66"/>
          </w:tcPr>
          <w:p w14:paraId="49C05702" w14:textId="6B511F8F" w:rsidR="004B4263" w:rsidRDefault="004B4263" w:rsidP="004B4263">
            <w:pPr>
              <w:rPr>
                <w:lang w:val="en-US"/>
              </w:rPr>
            </w:pPr>
            <w:r>
              <w:rPr>
                <w:lang w:val="en-US"/>
              </w:rPr>
              <w:t xml:space="preserve"> Netherfield does have some access arrangements via a Lift – year 1 and 2.</w:t>
            </w:r>
          </w:p>
          <w:p w14:paraId="7F63CF13" w14:textId="2370CDA5" w:rsidR="0041369C" w:rsidRDefault="004B4263" w:rsidP="004B4263">
            <w:pPr>
              <w:rPr>
                <w:lang w:val="en-US"/>
              </w:rPr>
            </w:pPr>
            <w:r>
              <w:rPr>
                <w:lang w:val="en-US"/>
              </w:rPr>
              <w:t xml:space="preserve">Reception classrooms do have a small flight of stairs but access could be arranged via different entrances. </w:t>
            </w:r>
          </w:p>
        </w:tc>
      </w:tr>
      <w:tr w:rsidR="0041369C" w14:paraId="0CB3C02F" w14:textId="77777777" w:rsidTr="00B72B91">
        <w:tc>
          <w:tcPr>
            <w:tcW w:w="3374" w:type="dxa"/>
          </w:tcPr>
          <w:p w14:paraId="71DA06BA" w14:textId="77777777" w:rsidR="0041369C" w:rsidRDefault="0041369C" w:rsidP="00B72B91">
            <w:pPr>
              <w:rPr>
                <w:lang w:val="en-US"/>
              </w:rPr>
            </w:pPr>
            <w:r w:rsidRPr="399E0F58">
              <w:rPr>
                <w:lang w:val="en-US"/>
              </w:rPr>
              <w:t>Do teachers provide opportunities for all pupils to achieve?</w:t>
            </w:r>
          </w:p>
        </w:tc>
        <w:tc>
          <w:tcPr>
            <w:tcW w:w="2553" w:type="dxa"/>
            <w:shd w:val="clear" w:color="auto" w:fill="FFE599" w:themeFill="accent4" w:themeFillTint="66"/>
          </w:tcPr>
          <w:p w14:paraId="5440F738" w14:textId="77777777" w:rsidR="0041369C" w:rsidRDefault="0041369C" w:rsidP="00B72B91">
            <w:pPr>
              <w:rPr>
                <w:lang w:val="en-US"/>
              </w:rPr>
            </w:pPr>
            <w:r>
              <w:rPr>
                <w:lang w:val="en-US"/>
              </w:rPr>
              <w:t xml:space="preserve">Learning walks have identified achievement for all. </w:t>
            </w:r>
          </w:p>
          <w:p w14:paraId="5B58FDAD" w14:textId="3723A99E" w:rsidR="0041369C" w:rsidRDefault="004B4263" w:rsidP="00B72B91">
            <w:pPr>
              <w:rPr>
                <w:lang w:val="en-US"/>
              </w:rPr>
            </w:pPr>
            <w:r>
              <w:rPr>
                <w:lang w:val="en-US"/>
              </w:rPr>
              <w:t xml:space="preserve">SEMH curriculum </w:t>
            </w:r>
            <w:r w:rsidR="00223D96">
              <w:rPr>
                <w:lang w:val="en-US"/>
              </w:rPr>
              <w:t>being devised</w:t>
            </w:r>
            <w:r w:rsidR="0041369C">
              <w:rPr>
                <w:lang w:val="en-US"/>
              </w:rPr>
              <w:t xml:space="preserve"> for those who require a more tailored curriculum.</w:t>
            </w:r>
            <w:r w:rsidR="00223D96">
              <w:rPr>
                <w:lang w:val="en-US"/>
              </w:rPr>
              <w:t xml:space="preserve"> Adaptations for children are in place including 1:1 support, sensory breaks, and access to smaller group </w:t>
            </w:r>
            <w:r w:rsidR="00D4118F">
              <w:rPr>
                <w:lang w:val="en-US"/>
              </w:rPr>
              <w:t xml:space="preserve">spaces. </w:t>
            </w:r>
          </w:p>
          <w:p w14:paraId="6C39B737" w14:textId="77777777" w:rsidR="0041369C" w:rsidRDefault="0041369C" w:rsidP="00B72B91">
            <w:pPr>
              <w:rPr>
                <w:lang w:val="en-US"/>
              </w:rPr>
            </w:pPr>
            <w:r w:rsidRPr="399E0F58">
              <w:rPr>
                <w:lang w:val="en-US"/>
              </w:rPr>
              <w:t>Work scrutiny.</w:t>
            </w:r>
          </w:p>
          <w:p w14:paraId="7E976E87" w14:textId="77777777" w:rsidR="0041369C" w:rsidRDefault="0041369C" w:rsidP="00B72B91">
            <w:pPr>
              <w:rPr>
                <w:lang w:val="en-US"/>
              </w:rPr>
            </w:pPr>
            <w:r w:rsidRPr="399E0F58">
              <w:rPr>
                <w:lang w:val="en-US"/>
              </w:rPr>
              <w:t>Mastery approach to teaching is inclusive of all pupils.</w:t>
            </w:r>
          </w:p>
          <w:p w14:paraId="12782389" w14:textId="77777777" w:rsidR="00D4118F" w:rsidRDefault="00D4118F" w:rsidP="00D4118F">
            <w:pPr>
              <w:rPr>
                <w:lang w:val="en-US"/>
              </w:rPr>
            </w:pPr>
            <w:r>
              <w:rPr>
                <w:lang w:val="en-US"/>
              </w:rPr>
              <w:t>RISE Action plan</w:t>
            </w:r>
          </w:p>
          <w:p w14:paraId="7D369DAF" w14:textId="25F8073A" w:rsidR="00D4118F" w:rsidRDefault="00D4118F" w:rsidP="00D4118F">
            <w:pPr>
              <w:rPr>
                <w:lang w:val="en-US"/>
              </w:rPr>
            </w:pPr>
            <w:r>
              <w:rPr>
                <w:lang w:val="en-US"/>
              </w:rPr>
              <w:t>QA visits</w:t>
            </w:r>
          </w:p>
        </w:tc>
        <w:tc>
          <w:tcPr>
            <w:tcW w:w="3089" w:type="dxa"/>
            <w:shd w:val="clear" w:color="auto" w:fill="BDD6EE" w:themeFill="accent1" w:themeFillTint="66"/>
          </w:tcPr>
          <w:p w14:paraId="334C2EFF" w14:textId="77777777" w:rsidR="0041369C" w:rsidRDefault="0041369C" w:rsidP="00B72B91">
            <w:pPr>
              <w:rPr>
                <w:lang w:val="en-US"/>
              </w:rPr>
            </w:pPr>
          </w:p>
        </w:tc>
      </w:tr>
      <w:tr w:rsidR="0041369C" w14:paraId="236DC34E" w14:textId="77777777" w:rsidTr="00B72B91">
        <w:tc>
          <w:tcPr>
            <w:tcW w:w="3374" w:type="dxa"/>
          </w:tcPr>
          <w:p w14:paraId="66E092DA" w14:textId="77777777" w:rsidR="0041369C" w:rsidRDefault="0041369C" w:rsidP="00B72B91">
            <w:pPr>
              <w:rPr>
                <w:lang w:val="en-US"/>
              </w:rPr>
            </w:pPr>
            <w:r>
              <w:rPr>
                <w:lang w:val="en-US"/>
              </w:rPr>
              <w:lastRenderedPageBreak/>
              <w:t>Do lessons involve work to be by individuals, pairs, groups and whole class?</w:t>
            </w:r>
          </w:p>
        </w:tc>
        <w:tc>
          <w:tcPr>
            <w:tcW w:w="2553" w:type="dxa"/>
            <w:shd w:val="clear" w:color="auto" w:fill="FFE599" w:themeFill="accent4" w:themeFillTint="66"/>
          </w:tcPr>
          <w:p w14:paraId="2EAFCC6D" w14:textId="77777777" w:rsidR="0041369C" w:rsidRDefault="0041369C" w:rsidP="00B72B91">
            <w:pPr>
              <w:rPr>
                <w:lang w:val="en-US"/>
              </w:rPr>
            </w:pPr>
            <w:r>
              <w:rPr>
                <w:lang w:val="en-US"/>
              </w:rPr>
              <w:t>Year group planning, learning walks.</w:t>
            </w:r>
          </w:p>
          <w:p w14:paraId="506EB5D9" w14:textId="031A4532" w:rsidR="00D4118F" w:rsidRDefault="00D4118F" w:rsidP="00B72B91">
            <w:pPr>
              <w:rPr>
                <w:lang w:val="en-US"/>
              </w:rPr>
            </w:pPr>
            <w:r>
              <w:rPr>
                <w:lang w:val="en-US"/>
              </w:rPr>
              <w:t xml:space="preserve">Specific planning has been designed with specialist teachers- linked to the RISE support  </w:t>
            </w:r>
          </w:p>
        </w:tc>
        <w:tc>
          <w:tcPr>
            <w:tcW w:w="3089" w:type="dxa"/>
            <w:shd w:val="clear" w:color="auto" w:fill="BDD6EE" w:themeFill="accent1" w:themeFillTint="66"/>
          </w:tcPr>
          <w:p w14:paraId="42431AF3" w14:textId="77777777" w:rsidR="0041369C" w:rsidRDefault="0041369C" w:rsidP="00B72B91">
            <w:pPr>
              <w:rPr>
                <w:lang w:val="en-US"/>
              </w:rPr>
            </w:pPr>
          </w:p>
        </w:tc>
      </w:tr>
      <w:tr w:rsidR="0041369C" w14:paraId="14EA4256" w14:textId="77777777" w:rsidTr="00B72B91">
        <w:tc>
          <w:tcPr>
            <w:tcW w:w="3374" w:type="dxa"/>
          </w:tcPr>
          <w:p w14:paraId="44EA57CF" w14:textId="77777777" w:rsidR="0041369C" w:rsidRDefault="0041369C" w:rsidP="00B72B91">
            <w:pPr>
              <w:rPr>
                <w:lang w:val="en-US"/>
              </w:rPr>
            </w:pPr>
            <w:r>
              <w:rPr>
                <w:lang w:val="en-US"/>
              </w:rPr>
              <w:t>Are all pupils encouraged to take part in Music, Drama and PE?</w:t>
            </w:r>
          </w:p>
        </w:tc>
        <w:tc>
          <w:tcPr>
            <w:tcW w:w="2553" w:type="dxa"/>
            <w:shd w:val="clear" w:color="auto" w:fill="FFE599" w:themeFill="accent4" w:themeFillTint="66"/>
          </w:tcPr>
          <w:p w14:paraId="62802022" w14:textId="5444F64E" w:rsidR="0041369C" w:rsidRDefault="0041369C" w:rsidP="00D4118F">
            <w:pPr>
              <w:rPr>
                <w:lang w:val="en-US"/>
              </w:rPr>
            </w:pPr>
            <w:r>
              <w:rPr>
                <w:lang w:val="en-US"/>
              </w:rPr>
              <w:t>Support in place for children who may need it for these curriculum areas.</w:t>
            </w:r>
          </w:p>
          <w:p w14:paraId="36596B38" w14:textId="35CD545E" w:rsidR="00774BB1" w:rsidRDefault="00774BB1" w:rsidP="00D4118F">
            <w:pPr>
              <w:rPr>
                <w:lang w:val="en-US"/>
              </w:rPr>
            </w:pPr>
            <w:r>
              <w:rPr>
                <w:lang w:val="en-US"/>
              </w:rPr>
              <w:t xml:space="preserve">The curriculum is broad and balanced </w:t>
            </w:r>
          </w:p>
          <w:p w14:paraId="685D964F" w14:textId="5EA38EDC" w:rsidR="0041369C" w:rsidRDefault="0041369C" w:rsidP="00774BB1">
            <w:pPr>
              <w:ind w:left="0" w:firstLine="0"/>
              <w:rPr>
                <w:lang w:val="en-US"/>
              </w:rPr>
            </w:pPr>
          </w:p>
        </w:tc>
        <w:tc>
          <w:tcPr>
            <w:tcW w:w="3089" w:type="dxa"/>
            <w:shd w:val="clear" w:color="auto" w:fill="BDD6EE" w:themeFill="accent1" w:themeFillTint="66"/>
          </w:tcPr>
          <w:p w14:paraId="695C4C5C" w14:textId="77777777" w:rsidR="0041369C" w:rsidRDefault="0041369C" w:rsidP="00B72B91">
            <w:pPr>
              <w:rPr>
                <w:lang w:val="en-US"/>
              </w:rPr>
            </w:pPr>
          </w:p>
        </w:tc>
      </w:tr>
      <w:tr w:rsidR="0041369C" w14:paraId="54AE2744" w14:textId="77777777" w:rsidTr="00B72B91">
        <w:tc>
          <w:tcPr>
            <w:tcW w:w="3374" w:type="dxa"/>
          </w:tcPr>
          <w:p w14:paraId="79FF99B5" w14:textId="77777777" w:rsidR="0041369C" w:rsidRDefault="0041369C" w:rsidP="00B72B91">
            <w:pPr>
              <w:rPr>
                <w:lang w:val="en-US"/>
              </w:rPr>
            </w:pPr>
            <w:r>
              <w:rPr>
                <w:lang w:val="en-US"/>
              </w:rPr>
              <w:t>Do employees recognise and allow for mental effort expended by some disabled pupils, for example using lip reading?</w:t>
            </w:r>
          </w:p>
        </w:tc>
        <w:tc>
          <w:tcPr>
            <w:tcW w:w="2553" w:type="dxa"/>
            <w:shd w:val="clear" w:color="auto" w:fill="FFE599" w:themeFill="accent4" w:themeFillTint="66"/>
          </w:tcPr>
          <w:p w14:paraId="5DB8A4FF" w14:textId="352C56DB" w:rsidR="0041369C" w:rsidRDefault="00774BB1" w:rsidP="00B72B91">
            <w:pPr>
              <w:rPr>
                <w:lang w:val="en-US"/>
              </w:rPr>
            </w:pPr>
            <w:r>
              <w:rPr>
                <w:lang w:val="en-US"/>
              </w:rPr>
              <w:t xml:space="preserve">Some Makaton training has been done </w:t>
            </w:r>
          </w:p>
        </w:tc>
        <w:tc>
          <w:tcPr>
            <w:tcW w:w="3089" w:type="dxa"/>
            <w:shd w:val="clear" w:color="auto" w:fill="BDD6EE" w:themeFill="accent1" w:themeFillTint="66"/>
          </w:tcPr>
          <w:p w14:paraId="0F9EA860" w14:textId="77777777" w:rsidR="0041369C" w:rsidRDefault="0041369C" w:rsidP="00B72B91">
            <w:pPr>
              <w:rPr>
                <w:lang w:val="en-US"/>
              </w:rPr>
            </w:pPr>
            <w:r>
              <w:rPr>
                <w:lang w:val="en-US"/>
              </w:rPr>
              <w:t>Training required?</w:t>
            </w:r>
          </w:p>
        </w:tc>
      </w:tr>
      <w:tr w:rsidR="0041369C" w14:paraId="438D4031" w14:textId="77777777" w:rsidTr="00B72B91">
        <w:tc>
          <w:tcPr>
            <w:tcW w:w="3374" w:type="dxa"/>
          </w:tcPr>
          <w:p w14:paraId="382544FA" w14:textId="77777777" w:rsidR="0041369C" w:rsidRDefault="0041369C" w:rsidP="00B72B91">
            <w:pPr>
              <w:rPr>
                <w:lang w:val="en-US"/>
              </w:rPr>
            </w:pPr>
            <w:r>
              <w:rPr>
                <w:lang w:val="en-US"/>
              </w:rPr>
              <w:t>Do employees recognize and allow for the additional time required by some disabled pupils to use equipment in practical work?</w:t>
            </w:r>
          </w:p>
        </w:tc>
        <w:tc>
          <w:tcPr>
            <w:tcW w:w="2553" w:type="dxa"/>
            <w:shd w:val="clear" w:color="auto" w:fill="FFE599" w:themeFill="accent4" w:themeFillTint="66"/>
          </w:tcPr>
          <w:p w14:paraId="08D40C88" w14:textId="77777777" w:rsidR="0041369C" w:rsidRDefault="0041369C" w:rsidP="00B72B91">
            <w:pPr>
              <w:rPr>
                <w:lang w:val="en-US"/>
              </w:rPr>
            </w:pPr>
            <w:r>
              <w:rPr>
                <w:lang w:val="en-US"/>
              </w:rPr>
              <w:t xml:space="preserve">Staff are aware of individual needs and will tailor as necessary. </w:t>
            </w:r>
          </w:p>
          <w:p w14:paraId="49F16B7D" w14:textId="77777777" w:rsidR="0041369C" w:rsidRDefault="0041369C" w:rsidP="00B72B91">
            <w:pPr>
              <w:rPr>
                <w:lang w:val="en-US"/>
              </w:rPr>
            </w:pPr>
          </w:p>
        </w:tc>
        <w:tc>
          <w:tcPr>
            <w:tcW w:w="3089" w:type="dxa"/>
            <w:shd w:val="clear" w:color="auto" w:fill="BDD6EE" w:themeFill="accent1" w:themeFillTint="66"/>
          </w:tcPr>
          <w:p w14:paraId="4DB56916" w14:textId="77777777" w:rsidR="0041369C" w:rsidRDefault="0041369C" w:rsidP="00B72B91">
            <w:pPr>
              <w:rPr>
                <w:lang w:val="en-US"/>
              </w:rPr>
            </w:pPr>
            <w:r>
              <w:rPr>
                <w:lang w:val="en-US"/>
              </w:rPr>
              <w:t xml:space="preserve">Further training required? Art? PE? </w:t>
            </w:r>
          </w:p>
        </w:tc>
      </w:tr>
      <w:tr w:rsidR="0041369C" w14:paraId="2FB2A333" w14:textId="77777777" w:rsidTr="00B72B91">
        <w:tc>
          <w:tcPr>
            <w:tcW w:w="3374" w:type="dxa"/>
          </w:tcPr>
          <w:p w14:paraId="1CE4716B" w14:textId="77777777" w:rsidR="0041369C" w:rsidRDefault="0041369C" w:rsidP="00B72B91">
            <w:pPr>
              <w:rPr>
                <w:lang w:val="en-US"/>
              </w:rPr>
            </w:pPr>
            <w:r w:rsidRPr="399E0F58">
              <w:rPr>
                <w:lang w:val="en-US"/>
              </w:rPr>
              <w:t xml:space="preserve">Do employees provide alternative ways of giving access to experience of or understanding for disabled pupils who can not engage in particular activities, for example some forms of PE? </w:t>
            </w:r>
          </w:p>
        </w:tc>
        <w:tc>
          <w:tcPr>
            <w:tcW w:w="2553" w:type="dxa"/>
            <w:shd w:val="clear" w:color="auto" w:fill="FFE599" w:themeFill="accent4" w:themeFillTint="66"/>
          </w:tcPr>
          <w:p w14:paraId="5B18D4F1" w14:textId="77777777" w:rsidR="003D43F5" w:rsidRDefault="000F0896" w:rsidP="00B72B91">
            <w:pPr>
              <w:rPr>
                <w:lang w:val="en-US"/>
              </w:rPr>
            </w:pPr>
            <w:r>
              <w:rPr>
                <w:lang w:val="en-US"/>
              </w:rPr>
              <w:t xml:space="preserve">ELSA provision in place alongside specific sensory breaks in which children can access other equipment such as the trampoline, </w:t>
            </w:r>
            <w:r w:rsidR="003D43F5">
              <w:rPr>
                <w:lang w:val="en-US"/>
              </w:rPr>
              <w:t>roller balls etc.</w:t>
            </w:r>
          </w:p>
          <w:p w14:paraId="02DFD2A4" w14:textId="7079B6CF" w:rsidR="0041369C" w:rsidRDefault="003D43F5" w:rsidP="00B72B91">
            <w:pPr>
              <w:rPr>
                <w:lang w:val="en-US"/>
              </w:rPr>
            </w:pPr>
            <w:r>
              <w:rPr>
                <w:lang w:val="en-US"/>
              </w:rPr>
              <w:t xml:space="preserve">1:1 support is given for some children so that activities can be adapted </w:t>
            </w:r>
            <w:r w:rsidR="008A37AD">
              <w:rPr>
                <w:lang w:val="en-US"/>
              </w:rPr>
              <w:t xml:space="preserve">within lessons. </w:t>
            </w:r>
            <w:r>
              <w:rPr>
                <w:lang w:val="en-US"/>
              </w:rPr>
              <w:t xml:space="preserve"> </w:t>
            </w:r>
            <w:r w:rsidR="0041369C">
              <w:rPr>
                <w:lang w:val="en-US"/>
              </w:rPr>
              <w:t xml:space="preserve">. </w:t>
            </w:r>
          </w:p>
        </w:tc>
        <w:tc>
          <w:tcPr>
            <w:tcW w:w="3089" w:type="dxa"/>
            <w:shd w:val="clear" w:color="auto" w:fill="BDD6EE" w:themeFill="accent1" w:themeFillTint="66"/>
          </w:tcPr>
          <w:p w14:paraId="5FA09CF7" w14:textId="77777777" w:rsidR="0041369C" w:rsidRDefault="0041369C" w:rsidP="00B72B91">
            <w:pPr>
              <w:rPr>
                <w:lang w:val="en-US"/>
              </w:rPr>
            </w:pPr>
          </w:p>
        </w:tc>
      </w:tr>
      <w:tr w:rsidR="0041369C" w14:paraId="611A0327" w14:textId="77777777" w:rsidTr="00B72B91">
        <w:tc>
          <w:tcPr>
            <w:tcW w:w="3374" w:type="dxa"/>
          </w:tcPr>
          <w:p w14:paraId="732BA27B" w14:textId="77777777" w:rsidR="0041369C" w:rsidRDefault="0041369C" w:rsidP="00B72B91">
            <w:pPr>
              <w:rPr>
                <w:lang w:val="en-US"/>
              </w:rPr>
            </w:pPr>
            <w:r w:rsidRPr="399E0F58">
              <w:rPr>
                <w:lang w:val="en-US"/>
              </w:rPr>
              <w:t xml:space="preserve">Do you provide access to computer technology appropriate for students with disabilities? </w:t>
            </w:r>
          </w:p>
        </w:tc>
        <w:tc>
          <w:tcPr>
            <w:tcW w:w="2553" w:type="dxa"/>
            <w:shd w:val="clear" w:color="auto" w:fill="FFE599" w:themeFill="accent4" w:themeFillTint="66"/>
          </w:tcPr>
          <w:p w14:paraId="30CF70A0" w14:textId="77777777" w:rsidR="0041369C" w:rsidRDefault="0041369C" w:rsidP="00B72B91">
            <w:pPr>
              <w:rPr>
                <w:lang w:val="en-US"/>
              </w:rPr>
            </w:pPr>
            <w:r w:rsidRPr="399E0F58">
              <w:rPr>
                <w:lang w:val="en-US"/>
              </w:rPr>
              <w:t>IPADs, Laptops, Headsets, speech-to-text, text-to-speech software.</w:t>
            </w:r>
          </w:p>
          <w:p w14:paraId="6C054968" w14:textId="3E69848D" w:rsidR="00D822FE" w:rsidRDefault="00D822FE" w:rsidP="00B72B91">
            <w:pPr>
              <w:rPr>
                <w:lang w:val="en-US"/>
              </w:rPr>
            </w:pPr>
            <w:r>
              <w:rPr>
                <w:lang w:val="en-US"/>
              </w:rPr>
              <w:t xml:space="preserve">Visualisers in each classroom. </w:t>
            </w:r>
          </w:p>
        </w:tc>
        <w:tc>
          <w:tcPr>
            <w:tcW w:w="3089" w:type="dxa"/>
            <w:shd w:val="clear" w:color="auto" w:fill="BDD6EE" w:themeFill="accent1" w:themeFillTint="66"/>
          </w:tcPr>
          <w:p w14:paraId="21DE1D62" w14:textId="77777777" w:rsidR="0041369C" w:rsidRDefault="0041369C" w:rsidP="00B72B91">
            <w:pPr>
              <w:rPr>
                <w:lang w:val="en-US"/>
              </w:rPr>
            </w:pPr>
          </w:p>
        </w:tc>
      </w:tr>
      <w:tr w:rsidR="0041369C" w14:paraId="705AB2C7" w14:textId="77777777" w:rsidTr="00B72B91">
        <w:tc>
          <w:tcPr>
            <w:tcW w:w="3374" w:type="dxa"/>
          </w:tcPr>
          <w:p w14:paraId="3DF7E51B" w14:textId="77777777" w:rsidR="0041369C" w:rsidRDefault="0041369C" w:rsidP="00B72B91">
            <w:pPr>
              <w:rPr>
                <w:lang w:val="en-US"/>
              </w:rPr>
            </w:pPr>
            <w:r>
              <w:rPr>
                <w:lang w:val="en-US"/>
              </w:rPr>
              <w:t>Are school visits, including overseas visits, made accessible to all pupils irrespective of attainment or impairment?</w:t>
            </w:r>
          </w:p>
        </w:tc>
        <w:tc>
          <w:tcPr>
            <w:tcW w:w="2553" w:type="dxa"/>
            <w:shd w:val="clear" w:color="auto" w:fill="FFE599" w:themeFill="accent4" w:themeFillTint="66"/>
          </w:tcPr>
          <w:p w14:paraId="6A1D12E6" w14:textId="77777777" w:rsidR="0041369C" w:rsidRDefault="0041369C" w:rsidP="00B72B91">
            <w:pPr>
              <w:rPr>
                <w:lang w:val="en-US"/>
              </w:rPr>
            </w:pPr>
            <w:r w:rsidRPr="399E0F58">
              <w:rPr>
                <w:lang w:val="en-US"/>
              </w:rPr>
              <w:t xml:space="preserve">Visits chosen on the basis of being inclusive for all learners within a class. </w:t>
            </w:r>
          </w:p>
          <w:p w14:paraId="786AF671" w14:textId="77777777" w:rsidR="0041369C" w:rsidRDefault="0041369C" w:rsidP="00B72B91">
            <w:pPr>
              <w:rPr>
                <w:lang w:val="en-US"/>
              </w:rPr>
            </w:pPr>
            <w:r w:rsidRPr="399E0F58">
              <w:rPr>
                <w:lang w:val="en-US"/>
              </w:rPr>
              <w:t>Risk assessments are completed and the relevant support put in place for children to attend school visits.</w:t>
            </w:r>
          </w:p>
        </w:tc>
        <w:tc>
          <w:tcPr>
            <w:tcW w:w="3089" w:type="dxa"/>
            <w:shd w:val="clear" w:color="auto" w:fill="BDD6EE" w:themeFill="accent1" w:themeFillTint="66"/>
          </w:tcPr>
          <w:p w14:paraId="3A7D34AD" w14:textId="77777777" w:rsidR="0041369C" w:rsidRDefault="0041369C" w:rsidP="00B72B91">
            <w:pPr>
              <w:rPr>
                <w:lang w:val="en-US"/>
              </w:rPr>
            </w:pPr>
            <w:r>
              <w:rPr>
                <w:lang w:val="en-US"/>
              </w:rPr>
              <w:t xml:space="preserve">Extracurricular- clubs? </w:t>
            </w:r>
          </w:p>
        </w:tc>
      </w:tr>
      <w:tr w:rsidR="0041369C" w14:paraId="2B6E2805" w14:textId="77777777" w:rsidTr="00B72B91">
        <w:tc>
          <w:tcPr>
            <w:tcW w:w="3374" w:type="dxa"/>
          </w:tcPr>
          <w:p w14:paraId="628965A4" w14:textId="77777777" w:rsidR="0041369C" w:rsidRDefault="0041369C" w:rsidP="00B72B91">
            <w:pPr>
              <w:rPr>
                <w:lang w:val="en-US"/>
              </w:rPr>
            </w:pPr>
            <w:r>
              <w:rPr>
                <w:lang w:val="en-US"/>
              </w:rPr>
              <w:t>Are there high expectations of all pupils?</w:t>
            </w:r>
          </w:p>
        </w:tc>
        <w:tc>
          <w:tcPr>
            <w:tcW w:w="2553" w:type="dxa"/>
            <w:shd w:val="clear" w:color="auto" w:fill="FFE599" w:themeFill="accent4" w:themeFillTint="66"/>
          </w:tcPr>
          <w:p w14:paraId="4C0D2D67" w14:textId="18FF470E" w:rsidR="0041369C" w:rsidRDefault="00305AE1" w:rsidP="00B72B91">
            <w:pPr>
              <w:rPr>
                <w:lang w:val="en-US"/>
              </w:rPr>
            </w:pPr>
            <w:r>
              <w:rPr>
                <w:lang w:val="en-US"/>
              </w:rPr>
              <w:t xml:space="preserve">New expectations have been implemented (be ready be safe be respectful) alongside a new vision and values linked to be kind, work hard, take pride, </w:t>
            </w:r>
            <w:r w:rsidR="00AC0DAE">
              <w:rPr>
                <w:lang w:val="en-US"/>
              </w:rPr>
              <w:t xml:space="preserve">be responsible. These are being embedded across the Federation and expectations have been increased. </w:t>
            </w:r>
          </w:p>
        </w:tc>
        <w:tc>
          <w:tcPr>
            <w:tcW w:w="3089" w:type="dxa"/>
            <w:shd w:val="clear" w:color="auto" w:fill="BDD6EE" w:themeFill="accent1" w:themeFillTint="66"/>
          </w:tcPr>
          <w:p w14:paraId="3093A6AE" w14:textId="77777777" w:rsidR="0041369C" w:rsidRDefault="0041369C" w:rsidP="00B72B91">
            <w:pPr>
              <w:rPr>
                <w:lang w:val="en-US"/>
              </w:rPr>
            </w:pPr>
          </w:p>
        </w:tc>
      </w:tr>
      <w:tr w:rsidR="0041369C" w14:paraId="7B9F0F95" w14:textId="77777777" w:rsidTr="00B72B91">
        <w:tc>
          <w:tcPr>
            <w:tcW w:w="3374" w:type="dxa"/>
          </w:tcPr>
          <w:p w14:paraId="3C02143E" w14:textId="77777777" w:rsidR="0041369C" w:rsidRDefault="0041369C" w:rsidP="00B72B91">
            <w:pPr>
              <w:rPr>
                <w:lang w:val="en-US"/>
              </w:rPr>
            </w:pPr>
            <w:r>
              <w:rPr>
                <w:lang w:val="en-US"/>
              </w:rPr>
              <w:t>Do employees seek to remove barriers to learning and participation?</w:t>
            </w:r>
          </w:p>
        </w:tc>
        <w:tc>
          <w:tcPr>
            <w:tcW w:w="2553" w:type="dxa"/>
            <w:shd w:val="clear" w:color="auto" w:fill="FFE599" w:themeFill="accent4" w:themeFillTint="66"/>
          </w:tcPr>
          <w:p w14:paraId="36CF72DA" w14:textId="79EB4415" w:rsidR="0041369C" w:rsidRDefault="0041369C" w:rsidP="00B72B91">
            <w:pPr>
              <w:rPr>
                <w:lang w:val="en-US"/>
              </w:rPr>
            </w:pPr>
            <w:r>
              <w:rPr>
                <w:lang w:val="en-US"/>
              </w:rPr>
              <w:t xml:space="preserve">SEN provision maps, Inclusion and Equility plans, </w:t>
            </w:r>
            <w:r w:rsidR="00AC0DAE">
              <w:rPr>
                <w:lang w:val="en-US"/>
              </w:rPr>
              <w:t>Q</w:t>
            </w:r>
            <w:r>
              <w:rPr>
                <w:lang w:val="en-US"/>
              </w:rPr>
              <w:t xml:space="preserve">FT teaching best </w:t>
            </w:r>
            <w:r>
              <w:rPr>
                <w:lang w:val="en-US"/>
              </w:rPr>
              <w:lastRenderedPageBreak/>
              <w:t>practice, learning walks, book scrutiny.</w:t>
            </w:r>
          </w:p>
        </w:tc>
        <w:tc>
          <w:tcPr>
            <w:tcW w:w="3089" w:type="dxa"/>
            <w:shd w:val="clear" w:color="auto" w:fill="BDD6EE" w:themeFill="accent1" w:themeFillTint="66"/>
          </w:tcPr>
          <w:p w14:paraId="4F75F75A" w14:textId="77777777" w:rsidR="0041369C" w:rsidRDefault="0041369C" w:rsidP="00B72B91">
            <w:pPr>
              <w:rPr>
                <w:lang w:val="en-US"/>
              </w:rPr>
            </w:pPr>
          </w:p>
        </w:tc>
      </w:tr>
      <w:tr w:rsidR="0041369C" w14:paraId="10267602" w14:textId="77777777" w:rsidTr="00B72B91">
        <w:tc>
          <w:tcPr>
            <w:tcW w:w="9016" w:type="dxa"/>
            <w:gridSpan w:val="3"/>
          </w:tcPr>
          <w:p w14:paraId="2025C9CE" w14:textId="77777777" w:rsidR="0041369C" w:rsidRDefault="0041369C" w:rsidP="00B72B91">
            <w:pPr>
              <w:rPr>
                <w:lang w:val="en-US"/>
              </w:rPr>
            </w:pPr>
            <w:r>
              <w:rPr>
                <w:lang w:val="en-US"/>
              </w:rPr>
              <w:t xml:space="preserve">Section 2: Is your school designed to meet the needs of all pupils? </w:t>
            </w:r>
          </w:p>
          <w:p w14:paraId="64BBB548" w14:textId="77777777" w:rsidR="0041369C" w:rsidRDefault="0041369C" w:rsidP="00B72B91">
            <w:pPr>
              <w:rPr>
                <w:lang w:val="en-US"/>
              </w:rPr>
            </w:pPr>
          </w:p>
        </w:tc>
      </w:tr>
      <w:tr w:rsidR="0041369C" w14:paraId="1A0F0C46" w14:textId="77777777" w:rsidTr="00B72B91">
        <w:tc>
          <w:tcPr>
            <w:tcW w:w="3374" w:type="dxa"/>
          </w:tcPr>
          <w:p w14:paraId="2E89DEF4" w14:textId="77777777" w:rsidR="0041369C" w:rsidRDefault="0041369C" w:rsidP="00B72B91">
            <w:pPr>
              <w:rPr>
                <w:lang w:val="en-US"/>
              </w:rPr>
            </w:pPr>
            <w:r>
              <w:rPr>
                <w:lang w:val="en-US"/>
              </w:rPr>
              <w:t>Does the size and layout or areas – including all academic, sporting, play, social facilities, classrooms, the assembly hall, canteen, library, gym and outdoor sporting facilities, playgrounds and common rooms – allow access for all pupils?</w:t>
            </w:r>
          </w:p>
        </w:tc>
        <w:tc>
          <w:tcPr>
            <w:tcW w:w="2553" w:type="dxa"/>
            <w:shd w:val="clear" w:color="auto" w:fill="FFE599" w:themeFill="accent4" w:themeFillTint="66"/>
          </w:tcPr>
          <w:p w14:paraId="7A3B0144" w14:textId="21E47F02" w:rsidR="0041369C" w:rsidRDefault="0041369C" w:rsidP="00B72B91">
            <w:pPr>
              <w:rPr>
                <w:lang w:val="en-US"/>
              </w:rPr>
            </w:pPr>
            <w:r w:rsidRPr="399E0F58">
              <w:rPr>
                <w:lang w:val="en-US"/>
              </w:rPr>
              <w:t xml:space="preserve">Classrooms are </w:t>
            </w:r>
            <w:r w:rsidR="00CD3E2B">
              <w:rPr>
                <w:lang w:val="en-US"/>
              </w:rPr>
              <w:t xml:space="preserve">appropriate sizes </w:t>
            </w:r>
            <w:r w:rsidRPr="399E0F58">
              <w:rPr>
                <w:lang w:val="en-US"/>
              </w:rPr>
              <w:t xml:space="preserve"> </w:t>
            </w:r>
            <w:r w:rsidR="00CD3E2B">
              <w:rPr>
                <w:lang w:val="en-US"/>
              </w:rPr>
              <w:t xml:space="preserve">and after May 26 extra classroom space will be available </w:t>
            </w:r>
          </w:p>
          <w:p w14:paraId="44AC8A9C" w14:textId="4C0185AA" w:rsidR="0041369C" w:rsidRDefault="0041369C" w:rsidP="00B72B91">
            <w:pPr>
              <w:rPr>
                <w:lang w:val="en-US"/>
              </w:rPr>
            </w:pPr>
            <w:r>
              <w:rPr>
                <w:lang w:val="en-US"/>
              </w:rPr>
              <w:t>Accessible toilet</w:t>
            </w:r>
            <w:r w:rsidR="006345DA">
              <w:rPr>
                <w:lang w:val="en-US"/>
              </w:rPr>
              <w:t xml:space="preserve"> in the corridor at Eastlands.</w:t>
            </w:r>
          </w:p>
          <w:p w14:paraId="33116D3C" w14:textId="48F3D6F3" w:rsidR="006345DA" w:rsidRDefault="006345DA" w:rsidP="00B72B91">
            <w:pPr>
              <w:rPr>
                <w:lang w:val="en-US"/>
              </w:rPr>
            </w:pPr>
            <w:r>
              <w:rPr>
                <w:lang w:val="en-US"/>
              </w:rPr>
              <w:t>Toilets are all accessible in each classroom at Netherfield.</w:t>
            </w:r>
          </w:p>
          <w:p w14:paraId="4143D8CC" w14:textId="63EC19FF" w:rsidR="006345DA" w:rsidRDefault="006345DA" w:rsidP="00B72B91">
            <w:pPr>
              <w:rPr>
                <w:lang w:val="en-US"/>
              </w:rPr>
            </w:pPr>
            <w:r>
              <w:rPr>
                <w:lang w:val="en-US"/>
              </w:rPr>
              <w:t xml:space="preserve">Halls are both large and easily accessible- Lift to access year 1 and 2 classrooms is in place. </w:t>
            </w:r>
          </w:p>
          <w:p w14:paraId="7E7B417A" w14:textId="51BFB853" w:rsidR="006345DA" w:rsidRDefault="006345DA" w:rsidP="00B72B91">
            <w:pPr>
              <w:rPr>
                <w:lang w:val="en-US"/>
              </w:rPr>
            </w:pPr>
            <w:r>
              <w:rPr>
                <w:lang w:val="en-US"/>
              </w:rPr>
              <w:t xml:space="preserve">Reception lift has been </w:t>
            </w:r>
            <w:r w:rsidR="001426AE">
              <w:rPr>
                <w:lang w:val="en-US"/>
              </w:rPr>
              <w:t xml:space="preserve">decommissioned  but access via the outside is available. Ramp to main office is in place at both schools. </w:t>
            </w:r>
          </w:p>
          <w:p w14:paraId="2A4E54B8" w14:textId="2C5DBBB7" w:rsidR="0041369C" w:rsidRDefault="0041369C" w:rsidP="00B72B91">
            <w:pPr>
              <w:rPr>
                <w:lang w:val="en-US"/>
              </w:rPr>
            </w:pPr>
          </w:p>
        </w:tc>
        <w:tc>
          <w:tcPr>
            <w:tcW w:w="3089" w:type="dxa"/>
            <w:shd w:val="clear" w:color="auto" w:fill="BDD6EE" w:themeFill="accent1" w:themeFillTint="66"/>
          </w:tcPr>
          <w:p w14:paraId="1A14ECB7" w14:textId="77777777" w:rsidR="0041369C" w:rsidRDefault="0041369C" w:rsidP="00B72B91">
            <w:pPr>
              <w:rPr>
                <w:lang w:val="en-US"/>
              </w:rPr>
            </w:pPr>
            <w:r>
              <w:rPr>
                <w:lang w:val="en-US"/>
              </w:rPr>
              <w:t>Outside classroom access?</w:t>
            </w:r>
          </w:p>
          <w:p w14:paraId="6EF3CD12" w14:textId="77777777" w:rsidR="0041369C" w:rsidRDefault="0041369C" w:rsidP="00B72B91">
            <w:pPr>
              <w:rPr>
                <w:lang w:val="en-US"/>
              </w:rPr>
            </w:pPr>
            <w:r>
              <w:rPr>
                <w:lang w:val="en-US"/>
              </w:rPr>
              <w:t xml:space="preserve">Consideration to be made for any future children, parents or visitors who may need wheelchair access. </w:t>
            </w:r>
          </w:p>
        </w:tc>
      </w:tr>
      <w:tr w:rsidR="0041369C" w14:paraId="5988EE70" w14:textId="77777777" w:rsidTr="00B72B91">
        <w:tc>
          <w:tcPr>
            <w:tcW w:w="3374" w:type="dxa"/>
          </w:tcPr>
          <w:p w14:paraId="4E56A016" w14:textId="77777777" w:rsidR="0041369C" w:rsidRDefault="0041369C" w:rsidP="00B72B91">
            <w:pPr>
              <w:rPr>
                <w:lang w:val="en-US"/>
              </w:rPr>
            </w:pPr>
            <w:r>
              <w:rPr>
                <w:lang w:val="en-US"/>
              </w:rPr>
              <w:t xml:space="preserve">Can pupils with a wheelchair move around the school without experiencing barriers to access such as those caused by doorways, steps and stairs, toilet facilities and showers?  </w:t>
            </w:r>
          </w:p>
        </w:tc>
        <w:tc>
          <w:tcPr>
            <w:tcW w:w="2553" w:type="dxa"/>
            <w:shd w:val="clear" w:color="auto" w:fill="FFE599" w:themeFill="accent4" w:themeFillTint="66"/>
          </w:tcPr>
          <w:p w14:paraId="6C4850D8" w14:textId="77777777" w:rsidR="0041369C" w:rsidRDefault="0041369C" w:rsidP="00B72B91">
            <w:pPr>
              <w:rPr>
                <w:lang w:val="en-US"/>
              </w:rPr>
            </w:pPr>
            <w:r w:rsidRPr="399E0F58">
              <w:rPr>
                <w:lang w:val="en-US"/>
              </w:rPr>
              <w:t>See above.</w:t>
            </w:r>
          </w:p>
          <w:p w14:paraId="2D525B0B" w14:textId="77777777" w:rsidR="0041369C" w:rsidRDefault="0041369C" w:rsidP="00B72B91">
            <w:pPr>
              <w:rPr>
                <w:lang w:val="en-US"/>
              </w:rPr>
            </w:pPr>
            <w:r w:rsidRPr="399E0F58">
              <w:rPr>
                <w:lang w:val="en-US"/>
              </w:rPr>
              <w:t>All doorways are low threshold.</w:t>
            </w:r>
          </w:p>
        </w:tc>
        <w:tc>
          <w:tcPr>
            <w:tcW w:w="3089" w:type="dxa"/>
            <w:shd w:val="clear" w:color="auto" w:fill="BDD6EE" w:themeFill="accent1" w:themeFillTint="66"/>
          </w:tcPr>
          <w:p w14:paraId="4B7B701D" w14:textId="77777777" w:rsidR="0041369C" w:rsidRDefault="0041369C" w:rsidP="00B72B91">
            <w:pPr>
              <w:rPr>
                <w:lang w:val="en-US"/>
              </w:rPr>
            </w:pPr>
            <w:r>
              <w:rPr>
                <w:lang w:val="en-US"/>
              </w:rPr>
              <w:t xml:space="preserve">See above. </w:t>
            </w:r>
          </w:p>
        </w:tc>
      </w:tr>
      <w:tr w:rsidR="0041369C" w14:paraId="2CA49CF8" w14:textId="77777777" w:rsidTr="00B72B91">
        <w:tc>
          <w:tcPr>
            <w:tcW w:w="3374" w:type="dxa"/>
          </w:tcPr>
          <w:p w14:paraId="753019B9" w14:textId="77777777" w:rsidR="0041369C" w:rsidRDefault="0041369C" w:rsidP="00B72B91">
            <w:pPr>
              <w:rPr>
                <w:lang w:val="en-US"/>
              </w:rPr>
            </w:pPr>
            <w:r>
              <w:rPr>
                <w:lang w:val="en-US"/>
              </w:rPr>
              <w:t xml:space="preserve">Are pathways around the school site and parking arrangements safe, routes logically signposted? </w:t>
            </w:r>
          </w:p>
        </w:tc>
        <w:tc>
          <w:tcPr>
            <w:tcW w:w="2553" w:type="dxa"/>
            <w:shd w:val="clear" w:color="auto" w:fill="FFE599" w:themeFill="accent4" w:themeFillTint="66"/>
          </w:tcPr>
          <w:p w14:paraId="5157C2A5" w14:textId="14ABC712" w:rsidR="0041369C" w:rsidRDefault="006C7C03" w:rsidP="00B72B91">
            <w:pPr>
              <w:rPr>
                <w:lang w:val="en-US"/>
              </w:rPr>
            </w:pPr>
            <w:r>
              <w:rPr>
                <w:lang w:val="en-US"/>
              </w:rPr>
              <w:t xml:space="preserve">Some visitor parking is available </w:t>
            </w:r>
          </w:p>
          <w:p w14:paraId="2ED31846" w14:textId="77777777" w:rsidR="0041369C" w:rsidRDefault="0041369C" w:rsidP="00B72B91">
            <w:pPr>
              <w:rPr>
                <w:lang w:val="en-US"/>
              </w:rPr>
            </w:pPr>
            <w:r>
              <w:rPr>
                <w:lang w:val="en-US"/>
              </w:rPr>
              <w:t xml:space="preserve">Routes are clear. </w:t>
            </w:r>
          </w:p>
          <w:p w14:paraId="7356F138" w14:textId="77777777" w:rsidR="0041369C" w:rsidRDefault="0041369C" w:rsidP="00B72B91">
            <w:pPr>
              <w:rPr>
                <w:lang w:val="en-US"/>
              </w:rPr>
            </w:pPr>
            <w:r w:rsidRPr="399E0F58">
              <w:rPr>
                <w:lang w:val="en-US"/>
              </w:rPr>
              <w:t xml:space="preserve">Routes are shared with the children. </w:t>
            </w:r>
          </w:p>
        </w:tc>
        <w:tc>
          <w:tcPr>
            <w:tcW w:w="3089" w:type="dxa"/>
            <w:shd w:val="clear" w:color="auto" w:fill="BDD6EE" w:themeFill="accent1" w:themeFillTint="66"/>
          </w:tcPr>
          <w:p w14:paraId="6970EF99" w14:textId="77777777" w:rsidR="0041369C" w:rsidRDefault="0041369C" w:rsidP="00B72B91">
            <w:pPr>
              <w:rPr>
                <w:lang w:val="en-US"/>
              </w:rPr>
            </w:pPr>
          </w:p>
        </w:tc>
      </w:tr>
      <w:tr w:rsidR="0041369C" w14:paraId="51B46F6A" w14:textId="77777777" w:rsidTr="00B72B91">
        <w:tc>
          <w:tcPr>
            <w:tcW w:w="3374" w:type="dxa"/>
          </w:tcPr>
          <w:p w14:paraId="4226AE82" w14:textId="77777777" w:rsidR="0041369C" w:rsidRDefault="0041369C" w:rsidP="00B72B91">
            <w:pPr>
              <w:rPr>
                <w:lang w:val="en-US"/>
              </w:rPr>
            </w:pPr>
            <w:r>
              <w:rPr>
                <w:lang w:val="en-US"/>
              </w:rPr>
              <w:t xml:space="preserve">Are emergency and evacuation systems set up to inform ALL pupils, including pupils with SEN and disability; including alarms with both visual and auditory? </w:t>
            </w:r>
          </w:p>
        </w:tc>
        <w:tc>
          <w:tcPr>
            <w:tcW w:w="2553" w:type="dxa"/>
            <w:shd w:val="clear" w:color="auto" w:fill="FFE599" w:themeFill="accent4" w:themeFillTint="66"/>
          </w:tcPr>
          <w:p w14:paraId="610197F4" w14:textId="77777777" w:rsidR="0041369C" w:rsidRDefault="0041369C" w:rsidP="00B72B91">
            <w:pPr>
              <w:rPr>
                <w:lang w:val="en-US"/>
              </w:rPr>
            </w:pPr>
            <w:r>
              <w:rPr>
                <w:lang w:val="en-US"/>
              </w:rPr>
              <w:t>Yes.</w:t>
            </w:r>
          </w:p>
        </w:tc>
        <w:tc>
          <w:tcPr>
            <w:tcW w:w="3089" w:type="dxa"/>
            <w:shd w:val="clear" w:color="auto" w:fill="BDD6EE" w:themeFill="accent1" w:themeFillTint="66"/>
          </w:tcPr>
          <w:p w14:paraId="152F469B" w14:textId="77777777" w:rsidR="0041369C" w:rsidRDefault="0041369C" w:rsidP="00B72B91">
            <w:pPr>
              <w:rPr>
                <w:lang w:val="en-US"/>
              </w:rPr>
            </w:pPr>
            <w:r>
              <w:rPr>
                <w:lang w:val="en-US"/>
              </w:rPr>
              <w:t xml:space="preserve">No visual alarm. </w:t>
            </w:r>
          </w:p>
        </w:tc>
      </w:tr>
      <w:tr w:rsidR="0041369C" w14:paraId="63BD8778" w14:textId="77777777" w:rsidTr="00B72B91">
        <w:tc>
          <w:tcPr>
            <w:tcW w:w="3374" w:type="dxa"/>
          </w:tcPr>
          <w:p w14:paraId="12231DD0" w14:textId="77777777" w:rsidR="0041369C" w:rsidRDefault="0041369C" w:rsidP="00B72B91">
            <w:pPr>
              <w:rPr>
                <w:lang w:val="en-US"/>
              </w:rPr>
            </w:pPr>
            <w:r>
              <w:rPr>
                <w:lang w:val="en-US"/>
              </w:rPr>
              <w:t xml:space="preserve">Are non-visual guides used, to assist people using the buildings including lifts with tactile buttons? </w:t>
            </w:r>
          </w:p>
        </w:tc>
        <w:tc>
          <w:tcPr>
            <w:tcW w:w="2553" w:type="dxa"/>
            <w:shd w:val="clear" w:color="auto" w:fill="FFE599" w:themeFill="accent4" w:themeFillTint="66"/>
          </w:tcPr>
          <w:p w14:paraId="683B620B" w14:textId="77777777" w:rsidR="0041369C" w:rsidRDefault="0041369C" w:rsidP="00B72B91">
            <w:pPr>
              <w:rPr>
                <w:lang w:val="en-US"/>
              </w:rPr>
            </w:pPr>
          </w:p>
        </w:tc>
        <w:tc>
          <w:tcPr>
            <w:tcW w:w="3089" w:type="dxa"/>
            <w:shd w:val="clear" w:color="auto" w:fill="BDD6EE" w:themeFill="accent1" w:themeFillTint="66"/>
          </w:tcPr>
          <w:p w14:paraId="492D23A7" w14:textId="77777777" w:rsidR="0041369C" w:rsidRDefault="0041369C" w:rsidP="00B72B91">
            <w:pPr>
              <w:rPr>
                <w:lang w:val="en-US"/>
              </w:rPr>
            </w:pPr>
            <w:r>
              <w:rPr>
                <w:lang w:val="en-US"/>
              </w:rPr>
              <w:t xml:space="preserve">No. </w:t>
            </w:r>
          </w:p>
        </w:tc>
      </w:tr>
      <w:tr w:rsidR="0041369C" w14:paraId="544B2C45" w14:textId="77777777" w:rsidTr="00B72B91">
        <w:tc>
          <w:tcPr>
            <w:tcW w:w="3374" w:type="dxa"/>
          </w:tcPr>
          <w:p w14:paraId="79030392" w14:textId="77777777" w:rsidR="0041369C" w:rsidRDefault="0041369C" w:rsidP="00B72B91">
            <w:pPr>
              <w:rPr>
                <w:lang w:val="en-US"/>
              </w:rPr>
            </w:pPr>
            <w:r>
              <w:rPr>
                <w:lang w:val="en-US"/>
              </w:rPr>
              <w:t>Could any of the décor or signage considered to be confusing or disorientating for disabled pupils with visual impairment, autism or epilepsy?</w:t>
            </w:r>
          </w:p>
        </w:tc>
        <w:tc>
          <w:tcPr>
            <w:tcW w:w="2553" w:type="dxa"/>
            <w:shd w:val="clear" w:color="auto" w:fill="FFE599" w:themeFill="accent4" w:themeFillTint="66"/>
          </w:tcPr>
          <w:p w14:paraId="03ACF759" w14:textId="75BB74A8" w:rsidR="0041369C" w:rsidRDefault="007D02C4" w:rsidP="00B72B91">
            <w:pPr>
              <w:rPr>
                <w:lang w:val="en-US"/>
              </w:rPr>
            </w:pPr>
            <w:r>
              <w:rPr>
                <w:lang w:val="en-US"/>
              </w:rPr>
              <w:t xml:space="preserve">Environmental checklist in place to reduce cognitive load. </w:t>
            </w:r>
          </w:p>
        </w:tc>
        <w:tc>
          <w:tcPr>
            <w:tcW w:w="3089" w:type="dxa"/>
            <w:shd w:val="clear" w:color="auto" w:fill="BDD6EE" w:themeFill="accent1" w:themeFillTint="66"/>
          </w:tcPr>
          <w:p w14:paraId="1D99B5D3" w14:textId="77777777" w:rsidR="0041369C" w:rsidRDefault="0041369C" w:rsidP="00B72B91">
            <w:pPr>
              <w:rPr>
                <w:lang w:val="en-US"/>
              </w:rPr>
            </w:pPr>
            <w:r>
              <w:rPr>
                <w:lang w:val="en-US"/>
              </w:rPr>
              <w:t xml:space="preserve">More consistent use of widgets across the curriculum and school building to label areas of school. </w:t>
            </w:r>
          </w:p>
          <w:p w14:paraId="2CE124BD" w14:textId="4322CA24" w:rsidR="0041369C" w:rsidRDefault="0041369C" w:rsidP="00B72B91">
            <w:pPr>
              <w:rPr>
                <w:lang w:val="en-US"/>
              </w:rPr>
            </w:pPr>
          </w:p>
        </w:tc>
      </w:tr>
      <w:tr w:rsidR="0041369C" w14:paraId="0B145193" w14:textId="77777777" w:rsidTr="00B72B91">
        <w:tc>
          <w:tcPr>
            <w:tcW w:w="3374" w:type="dxa"/>
          </w:tcPr>
          <w:p w14:paraId="62EE2317" w14:textId="77777777" w:rsidR="0041369C" w:rsidRDefault="0041369C" w:rsidP="00B72B91">
            <w:pPr>
              <w:rPr>
                <w:lang w:val="en-US"/>
              </w:rPr>
            </w:pPr>
            <w:r>
              <w:rPr>
                <w:lang w:val="en-US"/>
              </w:rPr>
              <w:t>Are areas to which pupils have access to well lit?</w:t>
            </w:r>
          </w:p>
        </w:tc>
        <w:tc>
          <w:tcPr>
            <w:tcW w:w="2553" w:type="dxa"/>
            <w:shd w:val="clear" w:color="auto" w:fill="FFE599" w:themeFill="accent4" w:themeFillTint="66"/>
          </w:tcPr>
          <w:p w14:paraId="64C502E5" w14:textId="77777777" w:rsidR="0041369C" w:rsidRDefault="0041369C" w:rsidP="00B72B91">
            <w:pPr>
              <w:rPr>
                <w:lang w:val="en-US"/>
              </w:rPr>
            </w:pPr>
            <w:r>
              <w:rPr>
                <w:lang w:val="en-US"/>
              </w:rPr>
              <w:t>Yes.</w:t>
            </w:r>
          </w:p>
        </w:tc>
        <w:tc>
          <w:tcPr>
            <w:tcW w:w="3089" w:type="dxa"/>
            <w:shd w:val="clear" w:color="auto" w:fill="BDD6EE" w:themeFill="accent1" w:themeFillTint="66"/>
          </w:tcPr>
          <w:p w14:paraId="750CE75A" w14:textId="77777777" w:rsidR="0041369C" w:rsidRDefault="0041369C" w:rsidP="00B72B91">
            <w:pPr>
              <w:rPr>
                <w:lang w:val="en-US"/>
              </w:rPr>
            </w:pPr>
          </w:p>
        </w:tc>
      </w:tr>
      <w:tr w:rsidR="0041369C" w14:paraId="24A36787" w14:textId="77777777" w:rsidTr="00B72B91">
        <w:tc>
          <w:tcPr>
            <w:tcW w:w="3374" w:type="dxa"/>
          </w:tcPr>
          <w:p w14:paraId="258A1AD8" w14:textId="77777777" w:rsidR="0041369C" w:rsidRDefault="0041369C" w:rsidP="00B72B91">
            <w:pPr>
              <w:rPr>
                <w:lang w:val="en-US"/>
              </w:rPr>
            </w:pPr>
            <w:r>
              <w:rPr>
                <w:lang w:val="en-US"/>
              </w:rPr>
              <w:t>Are steps made to reduce background noise for hearing impaired pupils such as considering a room’s acoustics, noisy equipment?</w:t>
            </w:r>
          </w:p>
        </w:tc>
        <w:tc>
          <w:tcPr>
            <w:tcW w:w="2553" w:type="dxa"/>
            <w:shd w:val="clear" w:color="auto" w:fill="FFE599" w:themeFill="accent4" w:themeFillTint="66"/>
          </w:tcPr>
          <w:p w14:paraId="3E348AEA" w14:textId="33773822" w:rsidR="0041369C" w:rsidRDefault="0041369C" w:rsidP="00B72B91">
            <w:pPr>
              <w:rPr>
                <w:lang w:val="en-US"/>
              </w:rPr>
            </w:pPr>
            <w:r>
              <w:rPr>
                <w:lang w:val="en-US"/>
              </w:rPr>
              <w:t xml:space="preserve">IWB have been installed in every classroom. </w:t>
            </w:r>
          </w:p>
          <w:p w14:paraId="00C20090" w14:textId="77777777" w:rsidR="0041369C" w:rsidRDefault="0041369C" w:rsidP="00B72B91">
            <w:pPr>
              <w:rPr>
                <w:lang w:val="en-US"/>
              </w:rPr>
            </w:pPr>
            <w:r w:rsidRPr="399E0F58">
              <w:rPr>
                <w:lang w:val="en-US"/>
              </w:rPr>
              <w:t xml:space="preserve">Staff have access to ipads as well as laptops to link to IWB. </w:t>
            </w:r>
          </w:p>
          <w:p w14:paraId="2D9C47B7" w14:textId="77777777" w:rsidR="0041369C" w:rsidRDefault="0041369C" w:rsidP="00B72B91">
            <w:pPr>
              <w:rPr>
                <w:lang w:val="en-US"/>
              </w:rPr>
            </w:pPr>
            <w:r>
              <w:rPr>
                <w:lang w:val="en-US"/>
              </w:rPr>
              <w:t xml:space="preserve">Chn have access to ear defenders if they require them. </w:t>
            </w:r>
          </w:p>
        </w:tc>
        <w:tc>
          <w:tcPr>
            <w:tcW w:w="3089" w:type="dxa"/>
            <w:shd w:val="clear" w:color="auto" w:fill="BDD6EE" w:themeFill="accent1" w:themeFillTint="66"/>
          </w:tcPr>
          <w:p w14:paraId="5F78022F" w14:textId="77777777" w:rsidR="0041369C" w:rsidRDefault="0041369C" w:rsidP="00B72B91">
            <w:pPr>
              <w:rPr>
                <w:lang w:val="en-US"/>
              </w:rPr>
            </w:pPr>
            <w:r>
              <w:rPr>
                <w:lang w:val="en-US"/>
              </w:rPr>
              <w:t xml:space="preserve">Encourage staff to carry out a sensory audit of classrooms. </w:t>
            </w:r>
          </w:p>
          <w:p w14:paraId="19F8AE17" w14:textId="77777777" w:rsidR="0041369C" w:rsidRDefault="0041369C" w:rsidP="00B72B91">
            <w:pPr>
              <w:rPr>
                <w:lang w:val="en-US"/>
              </w:rPr>
            </w:pPr>
          </w:p>
          <w:p w14:paraId="743B5E73" w14:textId="062F71A8" w:rsidR="0041369C" w:rsidRDefault="0041369C" w:rsidP="00B72B91">
            <w:pPr>
              <w:rPr>
                <w:lang w:val="en-US"/>
              </w:rPr>
            </w:pPr>
            <w:r w:rsidRPr="399E0F58">
              <w:rPr>
                <w:lang w:val="en-US"/>
              </w:rPr>
              <w:t>Heating</w:t>
            </w:r>
            <w:r w:rsidR="000A5376">
              <w:rPr>
                <w:lang w:val="en-US"/>
              </w:rPr>
              <w:t xml:space="preserve"> produces some noise in classrooms- Year 3 </w:t>
            </w:r>
            <w:r w:rsidRPr="399E0F58">
              <w:rPr>
                <w:lang w:val="en-US"/>
              </w:rPr>
              <w:t>.</w:t>
            </w:r>
          </w:p>
        </w:tc>
      </w:tr>
      <w:tr w:rsidR="0041369C" w14:paraId="78CDDB1F" w14:textId="77777777" w:rsidTr="00B72B91">
        <w:tc>
          <w:tcPr>
            <w:tcW w:w="3374" w:type="dxa"/>
          </w:tcPr>
          <w:p w14:paraId="2BC7625D" w14:textId="77777777" w:rsidR="0041369C" w:rsidRDefault="0041369C" w:rsidP="00B72B91">
            <w:pPr>
              <w:rPr>
                <w:lang w:val="en-US"/>
              </w:rPr>
            </w:pPr>
            <w:r>
              <w:rPr>
                <w:lang w:val="en-US"/>
              </w:rPr>
              <w:lastRenderedPageBreak/>
              <w:t>Is furniture and equipment selected, adjusted and located appropriately?</w:t>
            </w:r>
          </w:p>
        </w:tc>
        <w:tc>
          <w:tcPr>
            <w:tcW w:w="2553" w:type="dxa"/>
            <w:shd w:val="clear" w:color="auto" w:fill="FFE599" w:themeFill="accent4" w:themeFillTint="66"/>
          </w:tcPr>
          <w:p w14:paraId="1B1545BB" w14:textId="77777777" w:rsidR="0041369C" w:rsidRDefault="0041369C" w:rsidP="00B72B91">
            <w:pPr>
              <w:rPr>
                <w:lang w:val="en-US"/>
              </w:rPr>
            </w:pPr>
            <w:r>
              <w:rPr>
                <w:lang w:val="en-US"/>
              </w:rPr>
              <w:t xml:space="preserve">Writing slopes/boards, adjustable tables, wobble cushions, chew items are all purchased for children who require them. </w:t>
            </w:r>
          </w:p>
        </w:tc>
        <w:tc>
          <w:tcPr>
            <w:tcW w:w="3089" w:type="dxa"/>
            <w:shd w:val="clear" w:color="auto" w:fill="BDD6EE" w:themeFill="accent1" w:themeFillTint="66"/>
          </w:tcPr>
          <w:p w14:paraId="1A20D667" w14:textId="77777777" w:rsidR="0041369C" w:rsidRDefault="0041369C" w:rsidP="00B72B91">
            <w:pPr>
              <w:rPr>
                <w:lang w:val="en-US"/>
              </w:rPr>
            </w:pPr>
          </w:p>
        </w:tc>
      </w:tr>
      <w:tr w:rsidR="0041369C" w14:paraId="24B34855" w14:textId="77777777" w:rsidTr="00B72B91">
        <w:tc>
          <w:tcPr>
            <w:tcW w:w="9016" w:type="dxa"/>
            <w:gridSpan w:val="3"/>
          </w:tcPr>
          <w:p w14:paraId="0C5C2CD3" w14:textId="77777777" w:rsidR="0041369C" w:rsidRDefault="0041369C" w:rsidP="00B72B91">
            <w:pPr>
              <w:rPr>
                <w:lang w:val="en-US"/>
              </w:rPr>
            </w:pPr>
            <w:r>
              <w:rPr>
                <w:lang w:val="en-US"/>
              </w:rPr>
              <w:t xml:space="preserve">Section 3: How does your school deliver materials in other formats? </w:t>
            </w:r>
          </w:p>
          <w:p w14:paraId="4730582B" w14:textId="77777777" w:rsidR="0041369C" w:rsidRDefault="0041369C" w:rsidP="00B72B91">
            <w:pPr>
              <w:rPr>
                <w:lang w:val="en-US"/>
              </w:rPr>
            </w:pPr>
          </w:p>
        </w:tc>
      </w:tr>
      <w:tr w:rsidR="0041369C" w14:paraId="69154031" w14:textId="77777777" w:rsidTr="00B72B91">
        <w:tc>
          <w:tcPr>
            <w:tcW w:w="3374" w:type="dxa"/>
          </w:tcPr>
          <w:p w14:paraId="0CEAAF23" w14:textId="77777777" w:rsidR="0041369C" w:rsidRDefault="0041369C" w:rsidP="00B72B91">
            <w:pPr>
              <w:rPr>
                <w:lang w:val="en-US"/>
              </w:rPr>
            </w:pPr>
            <w:r>
              <w:rPr>
                <w:lang w:val="en-US"/>
              </w:rPr>
              <w:t xml:space="preserve">Do you provide information in simple language, symbols, large print, on audio or in Braille for pupils, prospective pupils and families who may have difficulty with standard forms of printed information? </w:t>
            </w:r>
          </w:p>
        </w:tc>
        <w:tc>
          <w:tcPr>
            <w:tcW w:w="2553" w:type="dxa"/>
            <w:shd w:val="clear" w:color="auto" w:fill="FFE599" w:themeFill="accent4" w:themeFillTint="66"/>
          </w:tcPr>
          <w:p w14:paraId="13041A16" w14:textId="77777777" w:rsidR="0041369C" w:rsidRDefault="0041369C" w:rsidP="00B72B91">
            <w:pPr>
              <w:rPr>
                <w:lang w:val="en-US"/>
              </w:rPr>
            </w:pPr>
            <w:r>
              <w:rPr>
                <w:lang w:val="en-US"/>
              </w:rPr>
              <w:t xml:space="preserve">SEN Information report on website is in a friendly format. </w:t>
            </w:r>
          </w:p>
          <w:p w14:paraId="5BC0BF4C" w14:textId="725C2154" w:rsidR="006A44C0" w:rsidRDefault="006A44C0" w:rsidP="00B72B91">
            <w:pPr>
              <w:rPr>
                <w:lang w:val="en-US"/>
              </w:rPr>
            </w:pPr>
            <w:r>
              <w:rPr>
                <w:lang w:val="en-US"/>
              </w:rPr>
              <w:t xml:space="preserve">Dual coding is used when appropriate </w:t>
            </w:r>
          </w:p>
          <w:p w14:paraId="1F698B05" w14:textId="6527E14B" w:rsidR="0041369C" w:rsidRDefault="0041369C" w:rsidP="00B72B91">
            <w:pPr>
              <w:rPr>
                <w:lang w:val="en-US"/>
              </w:rPr>
            </w:pPr>
          </w:p>
        </w:tc>
        <w:tc>
          <w:tcPr>
            <w:tcW w:w="3089" w:type="dxa"/>
            <w:shd w:val="clear" w:color="auto" w:fill="BDD6EE" w:themeFill="accent1" w:themeFillTint="66"/>
          </w:tcPr>
          <w:p w14:paraId="2F070E2B" w14:textId="77777777" w:rsidR="0041369C" w:rsidRDefault="0041369C" w:rsidP="00B72B91">
            <w:pPr>
              <w:rPr>
                <w:lang w:val="en-US"/>
              </w:rPr>
            </w:pPr>
            <w:r>
              <w:rPr>
                <w:lang w:val="en-US"/>
              </w:rPr>
              <w:t xml:space="preserve">Consider catering for EAL families. </w:t>
            </w:r>
          </w:p>
          <w:p w14:paraId="5E710816" w14:textId="6559266C" w:rsidR="0041369C" w:rsidRDefault="0041369C" w:rsidP="00B72B91">
            <w:pPr>
              <w:rPr>
                <w:lang w:val="en-US"/>
              </w:rPr>
            </w:pPr>
            <w:r>
              <w:rPr>
                <w:lang w:val="en-US"/>
              </w:rPr>
              <w:t xml:space="preserve">Widgets to be </w:t>
            </w:r>
            <w:r w:rsidR="000A5376">
              <w:rPr>
                <w:lang w:val="en-US"/>
              </w:rPr>
              <w:t>embedded</w:t>
            </w:r>
            <w:r>
              <w:rPr>
                <w:lang w:val="en-US"/>
              </w:rPr>
              <w:t xml:space="preserve"> across school. </w:t>
            </w:r>
          </w:p>
          <w:p w14:paraId="31501A7F" w14:textId="74E19115" w:rsidR="0041369C" w:rsidRDefault="000A5376" w:rsidP="00B72B91">
            <w:pPr>
              <w:rPr>
                <w:lang w:val="en-US"/>
              </w:rPr>
            </w:pPr>
            <w:r>
              <w:rPr>
                <w:lang w:val="en-US"/>
              </w:rPr>
              <w:t xml:space="preserve">Class dojo accessible to all parents? </w:t>
            </w:r>
          </w:p>
        </w:tc>
      </w:tr>
      <w:tr w:rsidR="0041369C" w14:paraId="2283B60B" w14:textId="77777777" w:rsidTr="00B72B91">
        <w:tc>
          <w:tcPr>
            <w:tcW w:w="3374" w:type="dxa"/>
          </w:tcPr>
          <w:p w14:paraId="6F4C91A2" w14:textId="77777777" w:rsidR="0041369C" w:rsidRDefault="0041369C" w:rsidP="00B72B91">
            <w:pPr>
              <w:rPr>
                <w:lang w:val="en-US"/>
              </w:rPr>
            </w:pPr>
            <w:r w:rsidRPr="399E0F58">
              <w:rPr>
                <w:lang w:val="en-US"/>
              </w:rPr>
              <w:t xml:space="preserve">Do you ensure that information is presented to groups in a way which is user friendly for people with disablilties eg. By reading aloud, overhead projectors and describing diagrams. </w:t>
            </w:r>
          </w:p>
        </w:tc>
        <w:tc>
          <w:tcPr>
            <w:tcW w:w="2553" w:type="dxa"/>
            <w:shd w:val="clear" w:color="auto" w:fill="FFE599" w:themeFill="accent4" w:themeFillTint="66"/>
          </w:tcPr>
          <w:p w14:paraId="3E2A99E4" w14:textId="77777777" w:rsidR="0041369C" w:rsidRDefault="0041369C" w:rsidP="00B72B91">
            <w:pPr>
              <w:rPr>
                <w:lang w:val="en-US"/>
              </w:rPr>
            </w:pPr>
            <w:r>
              <w:rPr>
                <w:lang w:val="en-US"/>
              </w:rPr>
              <w:t xml:space="preserve">Staff are aware of the needs of the children in their classes. </w:t>
            </w:r>
          </w:p>
          <w:p w14:paraId="677BDB07" w14:textId="734B76F9" w:rsidR="006A44C0" w:rsidRDefault="006A44C0" w:rsidP="00B72B91">
            <w:pPr>
              <w:rPr>
                <w:lang w:val="en-US"/>
              </w:rPr>
            </w:pPr>
            <w:r>
              <w:rPr>
                <w:lang w:val="en-US"/>
              </w:rPr>
              <w:t>Visualisers</w:t>
            </w:r>
            <w:r w:rsidR="009D4B01">
              <w:rPr>
                <w:lang w:val="en-US"/>
              </w:rPr>
              <w:t xml:space="preserve"> and dual coding used. </w:t>
            </w:r>
          </w:p>
        </w:tc>
        <w:tc>
          <w:tcPr>
            <w:tcW w:w="3089" w:type="dxa"/>
            <w:shd w:val="clear" w:color="auto" w:fill="BDD6EE" w:themeFill="accent1" w:themeFillTint="66"/>
          </w:tcPr>
          <w:p w14:paraId="158E7A08" w14:textId="77777777" w:rsidR="0041369C" w:rsidRDefault="0041369C" w:rsidP="00B72B91">
            <w:pPr>
              <w:rPr>
                <w:lang w:val="en-US"/>
              </w:rPr>
            </w:pPr>
            <w:r>
              <w:rPr>
                <w:lang w:val="en-US"/>
              </w:rPr>
              <w:t xml:space="preserve">Awareness when presenting to parents. </w:t>
            </w:r>
          </w:p>
          <w:p w14:paraId="15EC3A42" w14:textId="0DDA9FB3" w:rsidR="0041369C" w:rsidRDefault="006A44C0" w:rsidP="00B72B91">
            <w:pPr>
              <w:rPr>
                <w:lang w:val="en-US"/>
              </w:rPr>
            </w:pPr>
            <w:r>
              <w:rPr>
                <w:lang w:val="en-US"/>
              </w:rPr>
              <w:t xml:space="preserve">Class Dojo </w:t>
            </w:r>
            <w:r w:rsidR="0041369C">
              <w:rPr>
                <w:lang w:val="en-US"/>
              </w:rPr>
              <w:t>accessible to all?</w:t>
            </w:r>
          </w:p>
        </w:tc>
      </w:tr>
      <w:tr w:rsidR="0041369C" w14:paraId="25A4EDAE" w14:textId="77777777" w:rsidTr="00B72B91">
        <w:tc>
          <w:tcPr>
            <w:tcW w:w="3374" w:type="dxa"/>
          </w:tcPr>
          <w:p w14:paraId="31EB8316" w14:textId="77777777" w:rsidR="0041369C" w:rsidRDefault="0041369C" w:rsidP="00B72B91">
            <w:pPr>
              <w:rPr>
                <w:lang w:val="en-US"/>
              </w:rPr>
            </w:pPr>
            <w:r>
              <w:rPr>
                <w:lang w:val="en-US"/>
              </w:rPr>
              <w:t xml:space="preserve">Do you have facilities such as ICT to produce written information in different formats? </w:t>
            </w:r>
          </w:p>
        </w:tc>
        <w:tc>
          <w:tcPr>
            <w:tcW w:w="2553" w:type="dxa"/>
            <w:shd w:val="clear" w:color="auto" w:fill="FFE599" w:themeFill="accent4" w:themeFillTint="66"/>
          </w:tcPr>
          <w:p w14:paraId="3310BA96" w14:textId="77777777" w:rsidR="0041369C" w:rsidRDefault="0041369C" w:rsidP="00B72B91">
            <w:pPr>
              <w:rPr>
                <w:lang w:val="en-US"/>
              </w:rPr>
            </w:pPr>
            <w:r>
              <w:rPr>
                <w:lang w:val="en-US"/>
              </w:rPr>
              <w:t xml:space="preserve">Children have access to this when needed. </w:t>
            </w:r>
          </w:p>
          <w:p w14:paraId="23D2CCEF" w14:textId="77777777" w:rsidR="0041369C" w:rsidRDefault="0041369C" w:rsidP="00B72B91">
            <w:pPr>
              <w:rPr>
                <w:lang w:val="en-US"/>
              </w:rPr>
            </w:pPr>
          </w:p>
        </w:tc>
        <w:tc>
          <w:tcPr>
            <w:tcW w:w="3089" w:type="dxa"/>
            <w:shd w:val="clear" w:color="auto" w:fill="BDD6EE" w:themeFill="accent1" w:themeFillTint="66"/>
          </w:tcPr>
          <w:p w14:paraId="690CA864" w14:textId="77777777" w:rsidR="0041369C" w:rsidRDefault="0041369C" w:rsidP="00B72B91">
            <w:pPr>
              <w:rPr>
                <w:lang w:val="en-US"/>
              </w:rPr>
            </w:pPr>
          </w:p>
        </w:tc>
      </w:tr>
      <w:tr w:rsidR="0041369C" w14:paraId="038E0A7F" w14:textId="77777777" w:rsidTr="00B72B91">
        <w:tc>
          <w:tcPr>
            <w:tcW w:w="3374" w:type="dxa"/>
          </w:tcPr>
          <w:p w14:paraId="433EEE86" w14:textId="77777777" w:rsidR="0041369C" w:rsidRDefault="0041369C" w:rsidP="00B72B91">
            <w:pPr>
              <w:rPr>
                <w:lang w:val="en-US"/>
              </w:rPr>
            </w:pPr>
            <w:r>
              <w:rPr>
                <w:lang w:val="en-US"/>
              </w:rPr>
              <w:t xml:space="preserve">Do you ensure that employees are familiar with technology and practices developed to assist people with disabilities? </w:t>
            </w:r>
          </w:p>
        </w:tc>
        <w:tc>
          <w:tcPr>
            <w:tcW w:w="2553" w:type="dxa"/>
            <w:shd w:val="clear" w:color="auto" w:fill="FFE599" w:themeFill="accent4" w:themeFillTint="66"/>
          </w:tcPr>
          <w:p w14:paraId="60515B00" w14:textId="7B14D096" w:rsidR="0041369C" w:rsidRDefault="009D4B01" w:rsidP="009D4B01">
            <w:pPr>
              <w:ind w:left="0" w:firstLine="0"/>
              <w:rPr>
                <w:lang w:val="en-US"/>
              </w:rPr>
            </w:pPr>
            <w:r>
              <w:rPr>
                <w:lang w:val="en-US"/>
              </w:rPr>
              <w:t xml:space="preserve">Staff notice to share potential ICT links to support </w:t>
            </w:r>
          </w:p>
          <w:p w14:paraId="2C1D046A" w14:textId="77777777" w:rsidR="0041369C" w:rsidRDefault="0041369C" w:rsidP="00B72B91">
            <w:pPr>
              <w:rPr>
                <w:lang w:val="en-US"/>
              </w:rPr>
            </w:pPr>
            <w:r>
              <w:rPr>
                <w:lang w:val="en-US"/>
              </w:rPr>
              <w:t>New IPADs</w:t>
            </w:r>
          </w:p>
          <w:p w14:paraId="703F222F" w14:textId="77777777" w:rsidR="0041369C" w:rsidRDefault="0041369C" w:rsidP="00B72B91">
            <w:pPr>
              <w:rPr>
                <w:lang w:val="en-US"/>
              </w:rPr>
            </w:pPr>
            <w:r>
              <w:rPr>
                <w:lang w:val="en-US"/>
              </w:rPr>
              <w:t xml:space="preserve">Consult with IT specialist at NCC. </w:t>
            </w:r>
          </w:p>
        </w:tc>
        <w:tc>
          <w:tcPr>
            <w:tcW w:w="3089" w:type="dxa"/>
            <w:shd w:val="clear" w:color="auto" w:fill="BDD6EE" w:themeFill="accent1" w:themeFillTint="66"/>
          </w:tcPr>
          <w:p w14:paraId="410F5072" w14:textId="3B547396" w:rsidR="0041369C" w:rsidRDefault="0041369C" w:rsidP="00B72B91">
            <w:pPr>
              <w:rPr>
                <w:lang w:val="en-US"/>
              </w:rPr>
            </w:pPr>
          </w:p>
        </w:tc>
      </w:tr>
    </w:tbl>
    <w:p w14:paraId="09E152FB" w14:textId="77777777" w:rsidR="00F563B3" w:rsidRDefault="00F563B3" w:rsidP="00225661">
      <w:pPr>
        <w:spacing w:after="0" w:line="240" w:lineRule="auto"/>
        <w:ind w:left="0" w:right="0" w:firstLine="0"/>
        <w:jc w:val="both"/>
        <w:textAlignment w:val="top"/>
        <w:rPr>
          <w:rFonts w:ascii="Calibri" w:eastAsia="Times New Roman" w:hAnsi="Calibri" w:cs="Calibri"/>
          <w:sz w:val="22"/>
          <w:bdr w:val="none" w:sz="0" w:space="0" w:color="auto" w:frame="1"/>
        </w:rPr>
      </w:pPr>
    </w:p>
    <w:p w14:paraId="3EA96C97" w14:textId="3F30CB6D" w:rsidR="00F563B3" w:rsidRPr="005D257C" w:rsidRDefault="005D257C" w:rsidP="00225661">
      <w:pPr>
        <w:spacing w:after="0" w:line="240" w:lineRule="auto"/>
        <w:ind w:left="0" w:right="0" w:firstLine="0"/>
        <w:jc w:val="both"/>
        <w:textAlignment w:val="top"/>
        <w:rPr>
          <w:rFonts w:ascii="Calibri" w:eastAsia="Times New Roman" w:hAnsi="Calibri" w:cs="Calibri"/>
          <w:b/>
          <w:bCs/>
          <w:sz w:val="22"/>
          <w:bdr w:val="none" w:sz="0" w:space="0" w:color="auto" w:frame="1"/>
        </w:rPr>
      </w:pPr>
      <w:r w:rsidRPr="005D257C">
        <w:rPr>
          <w:rFonts w:ascii="Calibri" w:eastAsia="Times New Roman" w:hAnsi="Calibri" w:cs="Calibri"/>
          <w:b/>
          <w:bCs/>
          <w:sz w:val="22"/>
          <w:bdr w:val="none" w:sz="0" w:space="0" w:color="auto" w:frame="1"/>
        </w:rPr>
        <w:t xml:space="preserve">Action Plan (steps to improve access). </w:t>
      </w:r>
    </w:p>
    <w:p w14:paraId="62F403F1" w14:textId="77777777" w:rsidR="005D257C" w:rsidRDefault="005D257C" w:rsidP="00225661">
      <w:pPr>
        <w:spacing w:after="0" w:line="240" w:lineRule="auto"/>
        <w:ind w:left="0" w:right="0" w:firstLine="0"/>
        <w:jc w:val="both"/>
        <w:textAlignment w:val="top"/>
        <w:rPr>
          <w:rFonts w:ascii="Calibri" w:eastAsia="Times New Roman" w:hAnsi="Calibri" w:cs="Calibri"/>
          <w:sz w:val="22"/>
          <w:bdr w:val="none" w:sz="0" w:space="0" w:color="auto" w:frame="1"/>
        </w:rPr>
      </w:pPr>
    </w:p>
    <w:p w14:paraId="7F2405FF" w14:textId="4DF8F5A1" w:rsidR="00023130" w:rsidRPr="00023130" w:rsidRDefault="00023130" w:rsidP="00225661">
      <w:pPr>
        <w:spacing w:after="0" w:line="240" w:lineRule="auto"/>
        <w:ind w:left="0" w:right="0" w:firstLine="0"/>
        <w:jc w:val="both"/>
        <w:textAlignment w:val="top"/>
        <w:rPr>
          <w:rFonts w:ascii="Segoe UI" w:eastAsia="Times New Roman" w:hAnsi="Segoe UI" w:cs="Segoe UI"/>
          <w:sz w:val="23"/>
          <w:szCs w:val="23"/>
        </w:rPr>
      </w:pPr>
      <w:r w:rsidRPr="00023130">
        <w:rPr>
          <w:rFonts w:ascii="Calibri" w:eastAsia="Times New Roman" w:hAnsi="Calibri" w:cs="Calibri"/>
          <w:sz w:val="22"/>
          <w:bdr w:val="none" w:sz="0" w:space="0" w:color="auto" w:frame="1"/>
        </w:rPr>
        <w:t>The actions that will be undertaken are detailed in the following sections of this document.</w:t>
      </w:r>
    </w:p>
    <w:p w14:paraId="3E9A7957" w14:textId="2406FFAD" w:rsidR="00753AE3" w:rsidRDefault="00753AE3">
      <w:pPr>
        <w:spacing w:after="233" w:line="252" w:lineRule="auto"/>
        <w:ind w:left="0" w:right="7940" w:firstLine="0"/>
      </w:pPr>
    </w:p>
    <w:p w14:paraId="413132DD" w14:textId="77777777" w:rsidR="00E63311" w:rsidRDefault="0016203F">
      <w:pPr>
        <w:spacing w:after="0" w:line="240" w:lineRule="auto"/>
        <w:ind w:left="0" w:right="0" w:firstLine="0"/>
      </w:pPr>
      <w:r>
        <w:rPr>
          <w:b/>
        </w:rPr>
        <w:t xml:space="preserve"> </w:t>
      </w:r>
    </w:p>
    <w:tbl>
      <w:tblPr>
        <w:tblStyle w:val="TableGrid0"/>
        <w:tblW w:w="0" w:type="auto"/>
        <w:tblLayout w:type="fixed"/>
        <w:tblLook w:val="04A0" w:firstRow="1" w:lastRow="0" w:firstColumn="1" w:lastColumn="0" w:noHBand="0" w:noVBand="1"/>
      </w:tblPr>
      <w:tblGrid>
        <w:gridCol w:w="1413"/>
        <w:gridCol w:w="1276"/>
        <w:gridCol w:w="1842"/>
        <w:gridCol w:w="2552"/>
        <w:gridCol w:w="968"/>
        <w:gridCol w:w="965"/>
      </w:tblGrid>
      <w:tr w:rsidR="009729F6" w:rsidRPr="008E6DDF" w14:paraId="1254A782" w14:textId="77777777" w:rsidTr="00C542FF">
        <w:trPr>
          <w:cantSplit/>
          <w:trHeight w:val="1411"/>
        </w:trPr>
        <w:tc>
          <w:tcPr>
            <w:tcW w:w="1413" w:type="dxa"/>
          </w:tcPr>
          <w:p w14:paraId="4AE58D1D" w14:textId="0345A96C" w:rsidR="00E63311" w:rsidRPr="008E6DDF" w:rsidRDefault="00E63311" w:rsidP="00E63311">
            <w:pPr>
              <w:spacing w:after="0" w:line="240" w:lineRule="auto"/>
              <w:ind w:left="0" w:right="0" w:firstLine="0"/>
              <w:rPr>
                <w:b/>
                <w:bCs/>
              </w:rPr>
            </w:pPr>
            <w:r w:rsidRPr="008E6DDF">
              <w:rPr>
                <w:b/>
                <w:bCs/>
              </w:rPr>
              <w:t>Aim</w:t>
            </w:r>
          </w:p>
        </w:tc>
        <w:tc>
          <w:tcPr>
            <w:tcW w:w="1276" w:type="dxa"/>
          </w:tcPr>
          <w:p w14:paraId="63635D36" w14:textId="0C2F3A79" w:rsidR="00E63311" w:rsidRPr="008E6DDF" w:rsidRDefault="00E63311" w:rsidP="00E63311">
            <w:pPr>
              <w:spacing w:after="0" w:line="240" w:lineRule="auto"/>
              <w:ind w:left="0" w:right="0" w:firstLine="0"/>
              <w:rPr>
                <w:b/>
                <w:bCs/>
              </w:rPr>
            </w:pPr>
            <w:r w:rsidRPr="008E6DDF">
              <w:rPr>
                <w:b/>
                <w:bCs/>
              </w:rPr>
              <w:t>Current good Practice</w:t>
            </w:r>
          </w:p>
        </w:tc>
        <w:tc>
          <w:tcPr>
            <w:tcW w:w="1842" w:type="dxa"/>
          </w:tcPr>
          <w:p w14:paraId="75FBCBFD" w14:textId="03B8DB9F" w:rsidR="00E63311" w:rsidRPr="008E6DDF" w:rsidRDefault="00E63311" w:rsidP="00E63311">
            <w:pPr>
              <w:spacing w:after="0" w:line="240" w:lineRule="auto"/>
              <w:ind w:left="0" w:right="0" w:firstLine="0"/>
              <w:rPr>
                <w:b/>
                <w:bCs/>
              </w:rPr>
            </w:pPr>
            <w:r w:rsidRPr="008E6DDF">
              <w:rPr>
                <w:b/>
                <w:bCs/>
              </w:rPr>
              <w:t>Objectives</w:t>
            </w:r>
          </w:p>
        </w:tc>
        <w:tc>
          <w:tcPr>
            <w:tcW w:w="2552" w:type="dxa"/>
          </w:tcPr>
          <w:p w14:paraId="7BF39754" w14:textId="4C220832" w:rsidR="00E63311" w:rsidRPr="008E6DDF" w:rsidRDefault="00E63311" w:rsidP="00E63311">
            <w:pPr>
              <w:spacing w:after="0" w:line="240" w:lineRule="auto"/>
              <w:ind w:left="0" w:right="0" w:firstLine="0"/>
              <w:rPr>
                <w:b/>
                <w:bCs/>
              </w:rPr>
            </w:pPr>
            <w:r w:rsidRPr="008E6DDF">
              <w:rPr>
                <w:b/>
                <w:bCs/>
              </w:rPr>
              <w:t>Actions</w:t>
            </w:r>
          </w:p>
        </w:tc>
        <w:tc>
          <w:tcPr>
            <w:tcW w:w="968" w:type="dxa"/>
            <w:textDirection w:val="btLr"/>
          </w:tcPr>
          <w:p w14:paraId="1F76F9AD" w14:textId="0D339072" w:rsidR="00E63311" w:rsidRPr="008E6DDF" w:rsidRDefault="00E63311" w:rsidP="00094E72">
            <w:pPr>
              <w:spacing w:after="30" w:line="240" w:lineRule="auto"/>
              <w:ind w:left="113" w:right="113" w:firstLine="0"/>
              <w:rPr>
                <w:b/>
                <w:bCs/>
              </w:rPr>
            </w:pPr>
            <w:r w:rsidRPr="008E6DDF">
              <w:rPr>
                <w:b/>
                <w:bCs/>
              </w:rPr>
              <w:t>Person responsible</w:t>
            </w:r>
          </w:p>
        </w:tc>
        <w:tc>
          <w:tcPr>
            <w:tcW w:w="965" w:type="dxa"/>
            <w:textDirection w:val="btLr"/>
          </w:tcPr>
          <w:p w14:paraId="2F76B4B0" w14:textId="3A3853CF" w:rsidR="00E63311" w:rsidRPr="008E6DDF" w:rsidRDefault="00E63311" w:rsidP="00094E72">
            <w:pPr>
              <w:spacing w:after="30" w:line="240" w:lineRule="auto"/>
              <w:ind w:left="113" w:right="113" w:firstLine="0"/>
              <w:rPr>
                <w:b/>
                <w:bCs/>
              </w:rPr>
            </w:pPr>
            <w:r w:rsidRPr="008E6DDF">
              <w:rPr>
                <w:b/>
                <w:bCs/>
              </w:rPr>
              <w:t>Success Crit</w:t>
            </w:r>
            <w:r w:rsidR="00094E72">
              <w:rPr>
                <w:b/>
                <w:bCs/>
              </w:rPr>
              <w:t>eria</w:t>
            </w:r>
          </w:p>
          <w:p w14:paraId="4B017790" w14:textId="77777777" w:rsidR="00E63311" w:rsidRPr="008E6DDF" w:rsidRDefault="00E63311" w:rsidP="00094E72">
            <w:pPr>
              <w:spacing w:after="0" w:line="240" w:lineRule="auto"/>
              <w:ind w:left="113" w:right="113" w:firstLine="0"/>
              <w:rPr>
                <w:b/>
                <w:bCs/>
              </w:rPr>
            </w:pPr>
          </w:p>
        </w:tc>
      </w:tr>
      <w:tr w:rsidR="00DE373F" w:rsidRPr="008E6DDF" w14:paraId="30230F5D" w14:textId="77777777" w:rsidTr="00A712BA">
        <w:tc>
          <w:tcPr>
            <w:tcW w:w="9016" w:type="dxa"/>
            <w:gridSpan w:val="6"/>
          </w:tcPr>
          <w:p w14:paraId="7215246B" w14:textId="49326212" w:rsidR="00DE373F" w:rsidRPr="008E6DDF" w:rsidRDefault="00DE373F" w:rsidP="00E63311">
            <w:pPr>
              <w:spacing w:after="30" w:line="240" w:lineRule="auto"/>
              <w:ind w:left="0" w:right="0" w:firstLine="0"/>
              <w:rPr>
                <w:b/>
                <w:bCs/>
              </w:rPr>
            </w:pPr>
            <w:r w:rsidRPr="008E6DDF">
              <w:rPr>
                <w:b/>
                <w:bCs/>
              </w:rPr>
              <w:t>Access to the Curriculum</w:t>
            </w:r>
          </w:p>
        </w:tc>
      </w:tr>
      <w:tr w:rsidR="009729F6" w14:paraId="6702D5A6" w14:textId="77777777" w:rsidTr="00C542FF">
        <w:tc>
          <w:tcPr>
            <w:tcW w:w="1413" w:type="dxa"/>
          </w:tcPr>
          <w:p w14:paraId="5E7948A7" w14:textId="677BD963" w:rsidR="00DE373F" w:rsidRPr="009A6AC1" w:rsidRDefault="00EA6C79" w:rsidP="00BF4A45">
            <w:pPr>
              <w:spacing w:after="0" w:line="240" w:lineRule="auto"/>
              <w:ind w:right="0"/>
              <w:rPr>
                <w:b/>
                <w:bCs/>
                <w:sz w:val="16"/>
                <w:szCs w:val="16"/>
              </w:rPr>
            </w:pPr>
            <w:r>
              <w:rPr>
                <w:b/>
                <w:bCs/>
                <w:sz w:val="16"/>
                <w:szCs w:val="16"/>
              </w:rPr>
              <w:t>To reduce</w:t>
            </w:r>
            <w:r w:rsidR="00143195">
              <w:rPr>
                <w:b/>
                <w:bCs/>
                <w:sz w:val="16"/>
                <w:szCs w:val="16"/>
              </w:rPr>
              <w:t xml:space="preserve"> </w:t>
            </w:r>
            <w:r w:rsidR="000D2A0E" w:rsidRPr="009A6AC1">
              <w:rPr>
                <w:b/>
                <w:bCs/>
                <w:sz w:val="16"/>
                <w:szCs w:val="16"/>
              </w:rPr>
              <w:t xml:space="preserve">sensory overload </w:t>
            </w:r>
            <w:r w:rsidR="00A712BA">
              <w:rPr>
                <w:b/>
                <w:bCs/>
                <w:sz w:val="16"/>
                <w:szCs w:val="16"/>
              </w:rPr>
              <w:t>within the whole</w:t>
            </w:r>
            <w:r w:rsidR="000D2A0E" w:rsidRPr="009A6AC1">
              <w:rPr>
                <w:b/>
                <w:bCs/>
                <w:sz w:val="16"/>
                <w:szCs w:val="16"/>
              </w:rPr>
              <w:t xml:space="preserve"> school environmen</w:t>
            </w:r>
            <w:r w:rsidR="00E44A5A" w:rsidRPr="009A6AC1">
              <w:rPr>
                <w:b/>
                <w:bCs/>
                <w:sz w:val="16"/>
                <w:szCs w:val="16"/>
              </w:rPr>
              <w:t>t</w:t>
            </w:r>
            <w:r w:rsidR="00A712BA">
              <w:rPr>
                <w:b/>
                <w:bCs/>
                <w:sz w:val="16"/>
                <w:szCs w:val="16"/>
              </w:rPr>
              <w:t xml:space="preserve"> for all stakeholders.</w:t>
            </w:r>
          </w:p>
        </w:tc>
        <w:tc>
          <w:tcPr>
            <w:tcW w:w="1276" w:type="dxa"/>
          </w:tcPr>
          <w:p w14:paraId="6DE52248" w14:textId="09C330E1" w:rsidR="00DE373F" w:rsidRPr="009A6AC1" w:rsidRDefault="00E44A5A" w:rsidP="005917A2">
            <w:pPr>
              <w:spacing w:after="0" w:line="240" w:lineRule="auto"/>
              <w:ind w:left="0" w:right="0" w:firstLine="0"/>
              <w:rPr>
                <w:sz w:val="16"/>
                <w:szCs w:val="16"/>
              </w:rPr>
            </w:pPr>
            <w:r w:rsidRPr="009A6AC1">
              <w:rPr>
                <w:sz w:val="16"/>
                <w:szCs w:val="16"/>
              </w:rPr>
              <w:t xml:space="preserve">Widgetonline being used in some displays, some year groups reducing the quantity on display and how it is displayed. </w:t>
            </w:r>
          </w:p>
        </w:tc>
        <w:tc>
          <w:tcPr>
            <w:tcW w:w="1842" w:type="dxa"/>
          </w:tcPr>
          <w:p w14:paraId="7360D507" w14:textId="5E9697A8" w:rsidR="00DE373F" w:rsidRPr="009A6AC1" w:rsidRDefault="009A6AC1" w:rsidP="005917A2">
            <w:pPr>
              <w:spacing w:after="0" w:line="240" w:lineRule="auto"/>
              <w:ind w:left="0" w:right="0" w:firstLine="0"/>
              <w:rPr>
                <w:sz w:val="16"/>
                <w:szCs w:val="16"/>
              </w:rPr>
            </w:pPr>
            <w:r w:rsidRPr="009A6AC1">
              <w:rPr>
                <w:sz w:val="16"/>
                <w:szCs w:val="16"/>
              </w:rPr>
              <w:t>Reduce mental load</w:t>
            </w:r>
            <w:r w:rsidR="00AC453A">
              <w:rPr>
                <w:sz w:val="16"/>
                <w:szCs w:val="16"/>
              </w:rPr>
              <w:t>.</w:t>
            </w:r>
            <w:r w:rsidRPr="009A6AC1">
              <w:rPr>
                <w:sz w:val="16"/>
                <w:szCs w:val="16"/>
              </w:rPr>
              <w:t xml:space="preserve"> </w:t>
            </w:r>
          </w:p>
          <w:p w14:paraId="3C35F858" w14:textId="77777777" w:rsidR="009A6AC1" w:rsidRPr="009A6AC1" w:rsidRDefault="009A6AC1" w:rsidP="005917A2">
            <w:pPr>
              <w:spacing w:after="0" w:line="240" w:lineRule="auto"/>
              <w:ind w:left="0" w:right="0" w:firstLine="0"/>
              <w:rPr>
                <w:sz w:val="16"/>
                <w:szCs w:val="16"/>
              </w:rPr>
            </w:pPr>
            <w:r w:rsidRPr="009A6AC1">
              <w:rPr>
                <w:sz w:val="16"/>
                <w:szCs w:val="16"/>
              </w:rPr>
              <w:t xml:space="preserve">Provide less sensory stimuli. </w:t>
            </w:r>
          </w:p>
          <w:p w14:paraId="116B3810" w14:textId="156891F7" w:rsidR="009A6AC1" w:rsidRDefault="009A6AC1" w:rsidP="005917A2">
            <w:pPr>
              <w:spacing w:after="0" w:line="240" w:lineRule="auto"/>
              <w:ind w:left="0" w:right="0" w:firstLine="0"/>
              <w:rPr>
                <w:sz w:val="16"/>
                <w:szCs w:val="16"/>
              </w:rPr>
            </w:pPr>
            <w:r w:rsidRPr="009A6AC1">
              <w:rPr>
                <w:sz w:val="16"/>
                <w:szCs w:val="16"/>
              </w:rPr>
              <w:t>Provide c</w:t>
            </w:r>
            <w:r>
              <w:rPr>
                <w:sz w:val="16"/>
                <w:szCs w:val="16"/>
              </w:rPr>
              <w:t>al</w:t>
            </w:r>
            <w:r w:rsidRPr="009A6AC1">
              <w:rPr>
                <w:sz w:val="16"/>
                <w:szCs w:val="16"/>
              </w:rPr>
              <w:t>m workspaces.</w:t>
            </w:r>
          </w:p>
          <w:p w14:paraId="3920E819" w14:textId="4EEB5EB1" w:rsidR="00AC453A" w:rsidRPr="009A6AC1" w:rsidRDefault="00A212A0" w:rsidP="005917A2">
            <w:pPr>
              <w:spacing w:after="0" w:line="240" w:lineRule="auto"/>
              <w:ind w:left="0" w:right="0" w:firstLine="0"/>
              <w:rPr>
                <w:sz w:val="16"/>
                <w:szCs w:val="16"/>
              </w:rPr>
            </w:pPr>
            <w:r>
              <w:rPr>
                <w:sz w:val="16"/>
                <w:szCs w:val="16"/>
              </w:rPr>
              <w:t xml:space="preserve">Consider the needs of those with ASC/Sensory disorders. </w:t>
            </w:r>
          </w:p>
          <w:p w14:paraId="0A61086A" w14:textId="4EBBB067" w:rsidR="009A6AC1" w:rsidRPr="009A6AC1" w:rsidRDefault="009A6AC1" w:rsidP="005917A2">
            <w:pPr>
              <w:spacing w:after="0" w:line="240" w:lineRule="auto"/>
              <w:ind w:left="0" w:right="0" w:firstLine="0"/>
              <w:rPr>
                <w:sz w:val="16"/>
                <w:szCs w:val="16"/>
              </w:rPr>
            </w:pPr>
          </w:p>
        </w:tc>
        <w:tc>
          <w:tcPr>
            <w:tcW w:w="2552" w:type="dxa"/>
          </w:tcPr>
          <w:p w14:paraId="7CAE617D" w14:textId="19337DFD" w:rsidR="00BE524F" w:rsidRDefault="000E28B4" w:rsidP="0083645A">
            <w:pPr>
              <w:rPr>
                <w:sz w:val="16"/>
                <w:szCs w:val="16"/>
                <w:lang w:val="en-US"/>
              </w:rPr>
            </w:pPr>
            <w:r>
              <w:rPr>
                <w:sz w:val="16"/>
                <w:szCs w:val="16"/>
                <w:lang w:val="en-US"/>
              </w:rPr>
              <w:t xml:space="preserve">Ensure environment checklist is consistently being implemented </w:t>
            </w:r>
          </w:p>
          <w:p w14:paraId="5608BEBD" w14:textId="77777777" w:rsidR="00DE373F" w:rsidRDefault="0083645A" w:rsidP="00C82BAD">
            <w:pPr>
              <w:spacing w:after="0" w:line="240" w:lineRule="auto"/>
              <w:ind w:left="0" w:right="0" w:firstLine="0"/>
              <w:rPr>
                <w:sz w:val="16"/>
                <w:szCs w:val="16"/>
                <w:lang w:val="en-US"/>
              </w:rPr>
            </w:pPr>
            <w:r>
              <w:rPr>
                <w:sz w:val="16"/>
                <w:szCs w:val="16"/>
                <w:lang w:val="en-US"/>
              </w:rPr>
              <w:t xml:space="preserve">Gain pupil voice. </w:t>
            </w:r>
          </w:p>
          <w:p w14:paraId="478C7F7B" w14:textId="6774FFDD" w:rsidR="0083645A" w:rsidRPr="009A6AC1" w:rsidRDefault="00AC453A" w:rsidP="00C82BAD">
            <w:pPr>
              <w:spacing w:after="0" w:line="240" w:lineRule="auto"/>
              <w:ind w:left="0" w:right="0" w:firstLine="0"/>
              <w:rPr>
                <w:sz w:val="16"/>
                <w:szCs w:val="16"/>
              </w:rPr>
            </w:pPr>
            <w:r>
              <w:rPr>
                <w:sz w:val="16"/>
                <w:szCs w:val="16"/>
              </w:rPr>
              <w:t xml:space="preserve">Research best practise </w:t>
            </w:r>
          </w:p>
        </w:tc>
        <w:tc>
          <w:tcPr>
            <w:tcW w:w="968" w:type="dxa"/>
          </w:tcPr>
          <w:p w14:paraId="74037BA1" w14:textId="3AEB9CD7" w:rsidR="00DE373F" w:rsidRPr="009A6AC1" w:rsidRDefault="000E28B4" w:rsidP="005917A2">
            <w:pPr>
              <w:spacing w:after="30" w:line="240" w:lineRule="auto"/>
              <w:ind w:left="0" w:right="0" w:firstLine="0"/>
              <w:rPr>
                <w:sz w:val="16"/>
                <w:szCs w:val="16"/>
              </w:rPr>
            </w:pPr>
            <w:r>
              <w:rPr>
                <w:sz w:val="16"/>
                <w:szCs w:val="16"/>
              </w:rPr>
              <w:t xml:space="preserve">Jo Turner </w:t>
            </w:r>
          </w:p>
        </w:tc>
        <w:tc>
          <w:tcPr>
            <w:tcW w:w="965" w:type="dxa"/>
          </w:tcPr>
          <w:p w14:paraId="44AAC98C" w14:textId="2C426686" w:rsidR="00DE373F" w:rsidRPr="009A6AC1" w:rsidRDefault="00486A03" w:rsidP="005917A2">
            <w:pPr>
              <w:spacing w:after="30" w:line="240" w:lineRule="auto"/>
              <w:ind w:left="0" w:right="0" w:firstLine="0"/>
              <w:rPr>
                <w:sz w:val="16"/>
                <w:szCs w:val="16"/>
              </w:rPr>
            </w:pPr>
            <w:r w:rsidRPr="009A6AC1">
              <w:rPr>
                <w:sz w:val="16"/>
                <w:szCs w:val="16"/>
              </w:rPr>
              <w:t>Sensory audits</w:t>
            </w:r>
            <w:r w:rsidR="009A6AC1" w:rsidRPr="009A6AC1">
              <w:rPr>
                <w:sz w:val="16"/>
                <w:szCs w:val="16"/>
              </w:rPr>
              <w:t xml:space="preserve">, pupil voice, learning walks. </w:t>
            </w:r>
          </w:p>
        </w:tc>
      </w:tr>
      <w:tr w:rsidR="009729F6" w14:paraId="24FB7758" w14:textId="77777777" w:rsidTr="00C542FF">
        <w:tc>
          <w:tcPr>
            <w:tcW w:w="1413" w:type="dxa"/>
          </w:tcPr>
          <w:p w14:paraId="590A307A" w14:textId="673FCB06" w:rsidR="00A249D9" w:rsidRPr="009A6AC1" w:rsidRDefault="00BF73BF" w:rsidP="00BF4A45">
            <w:pPr>
              <w:spacing w:after="29" w:line="249" w:lineRule="auto"/>
              <w:ind w:left="0" w:right="0" w:firstLine="0"/>
              <w:rPr>
                <w:sz w:val="16"/>
                <w:szCs w:val="16"/>
              </w:rPr>
            </w:pPr>
            <w:r>
              <w:rPr>
                <w:rFonts w:eastAsia="Calibri"/>
                <w:b/>
                <w:sz w:val="16"/>
                <w:szCs w:val="16"/>
              </w:rPr>
              <w:t>For the needs of all</w:t>
            </w:r>
            <w:r w:rsidR="00AB6D0A">
              <w:rPr>
                <w:rFonts w:eastAsia="Calibri"/>
                <w:b/>
                <w:sz w:val="16"/>
                <w:szCs w:val="16"/>
              </w:rPr>
              <w:t xml:space="preserve"> </w:t>
            </w:r>
            <w:r w:rsidR="00371A18">
              <w:rPr>
                <w:rFonts w:eastAsia="Calibri"/>
                <w:b/>
                <w:sz w:val="16"/>
                <w:szCs w:val="16"/>
              </w:rPr>
              <w:t xml:space="preserve">The Welbeck federation </w:t>
            </w:r>
            <w:r>
              <w:rPr>
                <w:rFonts w:eastAsia="Calibri"/>
                <w:b/>
                <w:sz w:val="16"/>
                <w:szCs w:val="16"/>
              </w:rPr>
              <w:t xml:space="preserve">children to be met and understood. </w:t>
            </w:r>
          </w:p>
          <w:p w14:paraId="1889373B" w14:textId="76F2A065" w:rsidR="008E2F69" w:rsidRPr="009A6AC1" w:rsidRDefault="008E2F69" w:rsidP="00BF4A45">
            <w:pPr>
              <w:spacing w:after="30" w:line="240" w:lineRule="auto"/>
              <w:ind w:left="0" w:right="0" w:firstLine="0"/>
              <w:rPr>
                <w:sz w:val="16"/>
                <w:szCs w:val="16"/>
              </w:rPr>
            </w:pPr>
          </w:p>
        </w:tc>
        <w:tc>
          <w:tcPr>
            <w:tcW w:w="1276" w:type="dxa"/>
          </w:tcPr>
          <w:p w14:paraId="63189FD5" w14:textId="4AC895EB" w:rsidR="008E2F69" w:rsidRPr="009A6AC1" w:rsidRDefault="00CE1CB0" w:rsidP="005917A2">
            <w:pPr>
              <w:spacing w:after="0" w:line="240" w:lineRule="auto"/>
              <w:ind w:left="0" w:right="0" w:firstLine="0"/>
              <w:rPr>
                <w:sz w:val="16"/>
                <w:szCs w:val="16"/>
              </w:rPr>
            </w:pPr>
            <w:r w:rsidRPr="009A6AC1">
              <w:rPr>
                <w:sz w:val="16"/>
                <w:szCs w:val="16"/>
              </w:rPr>
              <w:t xml:space="preserve">Staff receive regular training including Twilight training </w:t>
            </w:r>
            <w:r w:rsidR="000E28B4">
              <w:rPr>
                <w:sz w:val="16"/>
                <w:szCs w:val="16"/>
              </w:rPr>
              <w:t xml:space="preserve">linked to the inclusion section of the </w:t>
            </w:r>
            <w:r w:rsidR="000E28B4">
              <w:rPr>
                <w:sz w:val="16"/>
                <w:szCs w:val="16"/>
              </w:rPr>
              <w:lastRenderedPageBreak/>
              <w:t xml:space="preserve">RISE / SIP action plan </w:t>
            </w:r>
          </w:p>
        </w:tc>
        <w:tc>
          <w:tcPr>
            <w:tcW w:w="1842" w:type="dxa"/>
          </w:tcPr>
          <w:p w14:paraId="6C5C7EE0" w14:textId="77777777" w:rsidR="008E2F69" w:rsidRDefault="00203546" w:rsidP="00A249D9">
            <w:pPr>
              <w:spacing w:after="29" w:line="249" w:lineRule="auto"/>
              <w:ind w:left="0" w:right="0" w:firstLine="0"/>
              <w:rPr>
                <w:sz w:val="16"/>
                <w:szCs w:val="16"/>
              </w:rPr>
            </w:pPr>
            <w:r>
              <w:rPr>
                <w:sz w:val="16"/>
                <w:szCs w:val="16"/>
              </w:rPr>
              <w:lastRenderedPageBreak/>
              <w:t xml:space="preserve">Ensure all needs are understood. </w:t>
            </w:r>
          </w:p>
          <w:p w14:paraId="77687BEC" w14:textId="77777777" w:rsidR="00203546" w:rsidRDefault="00203546" w:rsidP="00A249D9">
            <w:pPr>
              <w:spacing w:after="29" w:line="249" w:lineRule="auto"/>
              <w:ind w:left="0" w:right="0" w:firstLine="0"/>
              <w:rPr>
                <w:sz w:val="16"/>
                <w:szCs w:val="16"/>
              </w:rPr>
            </w:pPr>
            <w:r>
              <w:rPr>
                <w:sz w:val="16"/>
                <w:szCs w:val="16"/>
              </w:rPr>
              <w:t xml:space="preserve">Ensure all needs are catered for and considered. </w:t>
            </w:r>
          </w:p>
          <w:p w14:paraId="42B8A092" w14:textId="40BF465A" w:rsidR="00611A65" w:rsidRPr="009A6AC1" w:rsidRDefault="00611A65" w:rsidP="00A249D9">
            <w:pPr>
              <w:spacing w:after="29" w:line="249" w:lineRule="auto"/>
              <w:ind w:left="0" w:right="0" w:firstLine="0"/>
              <w:rPr>
                <w:sz w:val="16"/>
                <w:szCs w:val="16"/>
              </w:rPr>
            </w:pPr>
            <w:r>
              <w:rPr>
                <w:sz w:val="16"/>
                <w:szCs w:val="16"/>
              </w:rPr>
              <w:t xml:space="preserve">Ensure staff are upskilled and feel able to meet the needs of </w:t>
            </w:r>
            <w:r>
              <w:rPr>
                <w:sz w:val="16"/>
                <w:szCs w:val="16"/>
              </w:rPr>
              <w:lastRenderedPageBreak/>
              <w:t xml:space="preserve">all children in their classes. </w:t>
            </w:r>
          </w:p>
        </w:tc>
        <w:tc>
          <w:tcPr>
            <w:tcW w:w="2552" w:type="dxa"/>
          </w:tcPr>
          <w:p w14:paraId="40572028" w14:textId="77777777" w:rsidR="00944201" w:rsidRDefault="004A1E3E" w:rsidP="004A1E3E">
            <w:pPr>
              <w:rPr>
                <w:rFonts w:eastAsia="Calibri"/>
                <w:bCs/>
                <w:sz w:val="16"/>
                <w:szCs w:val="16"/>
              </w:rPr>
            </w:pPr>
            <w:r>
              <w:rPr>
                <w:rFonts w:eastAsia="Calibri"/>
                <w:bCs/>
                <w:sz w:val="16"/>
                <w:szCs w:val="16"/>
              </w:rPr>
              <w:lastRenderedPageBreak/>
              <w:t xml:space="preserve">QA visits and learning walks to be completed around inclusion link to SIP </w:t>
            </w:r>
          </w:p>
          <w:p w14:paraId="3FF4D3FC" w14:textId="0D14DA5E" w:rsidR="004A1E3E" w:rsidRPr="009A6AC1" w:rsidRDefault="004A1E3E" w:rsidP="004A1E3E">
            <w:pPr>
              <w:rPr>
                <w:sz w:val="16"/>
                <w:szCs w:val="16"/>
                <w:lang w:val="en-US"/>
              </w:rPr>
            </w:pPr>
          </w:p>
        </w:tc>
        <w:tc>
          <w:tcPr>
            <w:tcW w:w="968" w:type="dxa"/>
          </w:tcPr>
          <w:p w14:paraId="2E75474F" w14:textId="2C36E6C7" w:rsidR="008E2F69" w:rsidRPr="009A6AC1" w:rsidRDefault="004A1E3E" w:rsidP="005917A2">
            <w:pPr>
              <w:spacing w:after="30" w:line="240" w:lineRule="auto"/>
              <w:ind w:left="0" w:right="0" w:firstLine="0"/>
              <w:rPr>
                <w:sz w:val="16"/>
                <w:szCs w:val="16"/>
              </w:rPr>
            </w:pPr>
            <w:r>
              <w:rPr>
                <w:sz w:val="16"/>
                <w:szCs w:val="16"/>
              </w:rPr>
              <w:t>Jo T</w:t>
            </w:r>
            <w:r w:rsidR="004E4453" w:rsidRPr="009A6AC1">
              <w:rPr>
                <w:sz w:val="16"/>
                <w:szCs w:val="16"/>
              </w:rPr>
              <w:t>/Jess S</w:t>
            </w:r>
            <w:r>
              <w:rPr>
                <w:sz w:val="16"/>
                <w:szCs w:val="16"/>
              </w:rPr>
              <w:t xml:space="preserve">/ Lisa </w:t>
            </w:r>
          </w:p>
        </w:tc>
        <w:tc>
          <w:tcPr>
            <w:tcW w:w="965" w:type="dxa"/>
          </w:tcPr>
          <w:p w14:paraId="643D7697" w14:textId="2812E65A" w:rsidR="008E2F69" w:rsidRPr="009A6AC1" w:rsidRDefault="00AB6D0A" w:rsidP="005917A2">
            <w:pPr>
              <w:spacing w:after="30" w:line="240" w:lineRule="auto"/>
              <w:ind w:left="0" w:right="0" w:firstLine="0"/>
              <w:rPr>
                <w:sz w:val="16"/>
                <w:szCs w:val="16"/>
              </w:rPr>
            </w:pPr>
            <w:r>
              <w:rPr>
                <w:sz w:val="16"/>
                <w:szCs w:val="16"/>
              </w:rPr>
              <w:t xml:space="preserve">Curriculum access for all, </w:t>
            </w:r>
            <w:r w:rsidR="00F9216C">
              <w:rPr>
                <w:sz w:val="16"/>
                <w:szCs w:val="16"/>
              </w:rPr>
              <w:t xml:space="preserve">Staff feel confident, pupil voice, </w:t>
            </w:r>
            <w:r w:rsidR="003A015B">
              <w:rPr>
                <w:sz w:val="16"/>
                <w:szCs w:val="16"/>
              </w:rPr>
              <w:t xml:space="preserve">staff feedback, </w:t>
            </w:r>
            <w:r w:rsidR="00F9216C">
              <w:rPr>
                <w:sz w:val="16"/>
                <w:szCs w:val="16"/>
              </w:rPr>
              <w:lastRenderedPageBreak/>
              <w:t xml:space="preserve">learning walk. </w:t>
            </w:r>
          </w:p>
        </w:tc>
      </w:tr>
      <w:tr w:rsidR="0039525C" w14:paraId="0E7327CE" w14:textId="77777777" w:rsidTr="00C542FF">
        <w:tc>
          <w:tcPr>
            <w:tcW w:w="1413" w:type="dxa"/>
          </w:tcPr>
          <w:p w14:paraId="429314A7" w14:textId="3E49A487" w:rsidR="0039525C" w:rsidRPr="005D7465" w:rsidRDefault="00393D7B" w:rsidP="005D7465">
            <w:pPr>
              <w:spacing w:after="29" w:line="249" w:lineRule="auto"/>
              <w:ind w:left="0" w:right="0" w:firstLine="0"/>
              <w:rPr>
                <w:rFonts w:eastAsia="Calibri"/>
                <w:b/>
                <w:bCs/>
                <w:sz w:val="16"/>
                <w:szCs w:val="16"/>
              </w:rPr>
            </w:pPr>
            <w:r w:rsidRPr="005D7465">
              <w:rPr>
                <w:b/>
                <w:bCs/>
                <w:sz w:val="16"/>
                <w:szCs w:val="16"/>
              </w:rPr>
              <w:lastRenderedPageBreak/>
              <w:t>To ensure that all school clubs</w:t>
            </w:r>
            <w:r w:rsidR="005D7465" w:rsidRPr="005D7465">
              <w:rPr>
                <w:b/>
                <w:bCs/>
                <w:sz w:val="16"/>
                <w:szCs w:val="16"/>
              </w:rPr>
              <w:t xml:space="preserve"> are inclusive and accessible to all. </w:t>
            </w:r>
          </w:p>
        </w:tc>
        <w:tc>
          <w:tcPr>
            <w:tcW w:w="1276" w:type="dxa"/>
          </w:tcPr>
          <w:p w14:paraId="4F342405" w14:textId="1F3423AB" w:rsidR="0039525C" w:rsidRDefault="0042761F" w:rsidP="005917A2">
            <w:pPr>
              <w:spacing w:after="0" w:line="240" w:lineRule="auto"/>
              <w:ind w:left="0" w:right="0" w:firstLine="0"/>
              <w:rPr>
                <w:sz w:val="16"/>
                <w:szCs w:val="16"/>
              </w:rPr>
            </w:pPr>
            <w:r>
              <w:rPr>
                <w:sz w:val="16"/>
                <w:szCs w:val="16"/>
              </w:rPr>
              <w:t xml:space="preserve">All </w:t>
            </w:r>
            <w:r w:rsidR="00AB6D0A">
              <w:rPr>
                <w:sz w:val="16"/>
                <w:szCs w:val="16"/>
              </w:rPr>
              <w:t>activities</w:t>
            </w:r>
            <w:r>
              <w:rPr>
                <w:sz w:val="16"/>
                <w:szCs w:val="16"/>
              </w:rPr>
              <w:t xml:space="preserve"> are compliant with regulations. Detailed risk assessments and prior visits are carried out before each trip. </w:t>
            </w:r>
          </w:p>
          <w:p w14:paraId="1F8C275B" w14:textId="365D22EE" w:rsidR="0042761F" w:rsidRPr="009A6AC1" w:rsidRDefault="0042761F" w:rsidP="005917A2">
            <w:pPr>
              <w:spacing w:after="0" w:line="240" w:lineRule="auto"/>
              <w:ind w:left="0" w:right="0" w:firstLine="0"/>
              <w:rPr>
                <w:sz w:val="16"/>
                <w:szCs w:val="16"/>
              </w:rPr>
            </w:pPr>
            <w:r>
              <w:rPr>
                <w:sz w:val="16"/>
                <w:szCs w:val="16"/>
              </w:rPr>
              <w:t xml:space="preserve">Support has been offered to those wishing to attend a club. </w:t>
            </w:r>
          </w:p>
        </w:tc>
        <w:tc>
          <w:tcPr>
            <w:tcW w:w="1842" w:type="dxa"/>
          </w:tcPr>
          <w:p w14:paraId="581FFFE3" w14:textId="77777777" w:rsidR="0039525C" w:rsidRDefault="0042761F" w:rsidP="00A249D9">
            <w:pPr>
              <w:spacing w:after="29" w:line="249" w:lineRule="auto"/>
              <w:ind w:left="0" w:right="0" w:firstLine="0"/>
              <w:rPr>
                <w:sz w:val="16"/>
                <w:szCs w:val="16"/>
              </w:rPr>
            </w:pPr>
            <w:r>
              <w:rPr>
                <w:sz w:val="16"/>
                <w:szCs w:val="16"/>
              </w:rPr>
              <w:t xml:space="preserve">Ensure all needs are being recognised and acknowledged prior to attending a club/visit. </w:t>
            </w:r>
          </w:p>
          <w:p w14:paraId="25759EDA" w14:textId="3F50639D" w:rsidR="0042761F" w:rsidRDefault="0042761F" w:rsidP="00A249D9">
            <w:pPr>
              <w:spacing w:after="29" w:line="249" w:lineRule="auto"/>
              <w:ind w:left="0" w:right="0" w:firstLine="0"/>
              <w:rPr>
                <w:sz w:val="16"/>
                <w:szCs w:val="16"/>
              </w:rPr>
            </w:pPr>
            <w:r>
              <w:rPr>
                <w:sz w:val="16"/>
                <w:szCs w:val="16"/>
              </w:rPr>
              <w:t xml:space="preserve">Ensure the child’s individual needs are understood </w:t>
            </w:r>
            <w:r w:rsidR="00702F8A">
              <w:rPr>
                <w:sz w:val="16"/>
                <w:szCs w:val="16"/>
              </w:rPr>
              <w:t xml:space="preserve">and activities are reasonable adjusted to allow access for all. </w:t>
            </w:r>
          </w:p>
          <w:p w14:paraId="46A1032A" w14:textId="713BC277" w:rsidR="00702F8A" w:rsidRDefault="006C7653" w:rsidP="00A249D9">
            <w:pPr>
              <w:spacing w:after="29" w:line="249" w:lineRule="auto"/>
              <w:ind w:left="0" w:right="0" w:firstLine="0"/>
              <w:rPr>
                <w:sz w:val="16"/>
                <w:szCs w:val="16"/>
              </w:rPr>
            </w:pPr>
            <w:r>
              <w:rPr>
                <w:sz w:val="16"/>
                <w:szCs w:val="16"/>
              </w:rPr>
              <w:t xml:space="preserve">To ensure parents are consulted with. </w:t>
            </w:r>
          </w:p>
          <w:p w14:paraId="5ECE9BFC" w14:textId="4FF3DAE8" w:rsidR="00702F8A" w:rsidRDefault="006C7653" w:rsidP="006C7653">
            <w:pPr>
              <w:spacing w:after="29" w:line="249" w:lineRule="auto"/>
              <w:ind w:left="0" w:right="0" w:firstLine="0"/>
              <w:rPr>
                <w:sz w:val="16"/>
                <w:szCs w:val="16"/>
              </w:rPr>
            </w:pPr>
            <w:r>
              <w:rPr>
                <w:sz w:val="16"/>
                <w:szCs w:val="16"/>
              </w:rPr>
              <w:t xml:space="preserve">To ensure the host provider is consulted with. </w:t>
            </w:r>
          </w:p>
        </w:tc>
        <w:tc>
          <w:tcPr>
            <w:tcW w:w="2552" w:type="dxa"/>
          </w:tcPr>
          <w:p w14:paraId="3742E8CA" w14:textId="30820BDF" w:rsidR="0039525C" w:rsidRPr="00944201" w:rsidRDefault="00C542FF" w:rsidP="00A249D9">
            <w:pPr>
              <w:spacing w:after="30" w:line="240" w:lineRule="auto"/>
              <w:ind w:left="0" w:right="0" w:firstLine="0"/>
              <w:rPr>
                <w:rFonts w:eastAsia="Calibri"/>
                <w:bCs/>
                <w:sz w:val="16"/>
                <w:szCs w:val="16"/>
              </w:rPr>
            </w:pPr>
            <w:r>
              <w:rPr>
                <w:rFonts w:eastAsia="Calibri"/>
                <w:bCs/>
                <w:sz w:val="16"/>
                <w:szCs w:val="16"/>
              </w:rPr>
              <w:t xml:space="preserve">Continued inclusive practise. </w:t>
            </w:r>
          </w:p>
        </w:tc>
        <w:tc>
          <w:tcPr>
            <w:tcW w:w="968" w:type="dxa"/>
          </w:tcPr>
          <w:p w14:paraId="1CE969D9" w14:textId="2964ABBB" w:rsidR="0039525C" w:rsidRPr="009A6AC1" w:rsidRDefault="00C542FF" w:rsidP="005917A2">
            <w:pPr>
              <w:spacing w:after="30" w:line="240" w:lineRule="auto"/>
              <w:ind w:left="0" w:right="0" w:firstLine="0"/>
              <w:rPr>
                <w:sz w:val="16"/>
                <w:szCs w:val="16"/>
              </w:rPr>
            </w:pPr>
            <w:r>
              <w:rPr>
                <w:sz w:val="16"/>
                <w:szCs w:val="16"/>
              </w:rPr>
              <w:t>SLT/Staff</w:t>
            </w:r>
          </w:p>
        </w:tc>
        <w:tc>
          <w:tcPr>
            <w:tcW w:w="965" w:type="dxa"/>
          </w:tcPr>
          <w:p w14:paraId="418E62DA" w14:textId="2112227A" w:rsidR="0039525C" w:rsidRDefault="00A2579F" w:rsidP="005917A2">
            <w:pPr>
              <w:spacing w:after="30" w:line="240" w:lineRule="auto"/>
              <w:ind w:left="0" w:right="0" w:firstLine="0"/>
              <w:rPr>
                <w:sz w:val="16"/>
                <w:szCs w:val="16"/>
              </w:rPr>
            </w:pPr>
            <w:r>
              <w:rPr>
                <w:sz w:val="16"/>
                <w:szCs w:val="16"/>
              </w:rPr>
              <w:t xml:space="preserve">Children successfully accessing all aspects of school life regardless of need. </w:t>
            </w:r>
          </w:p>
        </w:tc>
      </w:tr>
      <w:tr w:rsidR="00DE373F" w:rsidRPr="008E6DDF" w14:paraId="0066CF6F" w14:textId="77777777" w:rsidTr="00A712BA">
        <w:tc>
          <w:tcPr>
            <w:tcW w:w="9016" w:type="dxa"/>
            <w:gridSpan w:val="6"/>
          </w:tcPr>
          <w:p w14:paraId="3EAFFC17" w14:textId="41EA1E56" w:rsidR="00DE373F" w:rsidRPr="008E6DDF" w:rsidRDefault="00DE373F" w:rsidP="005917A2">
            <w:pPr>
              <w:spacing w:after="30" w:line="240" w:lineRule="auto"/>
              <w:ind w:left="0" w:right="0" w:firstLine="0"/>
              <w:rPr>
                <w:b/>
                <w:bCs/>
              </w:rPr>
            </w:pPr>
            <w:r w:rsidRPr="008E6DDF">
              <w:rPr>
                <w:b/>
                <w:bCs/>
              </w:rPr>
              <w:t>Access to the Physical environment</w:t>
            </w:r>
          </w:p>
        </w:tc>
      </w:tr>
      <w:tr w:rsidR="009729F6" w14:paraId="06E77968" w14:textId="77777777" w:rsidTr="00C542FF">
        <w:tc>
          <w:tcPr>
            <w:tcW w:w="1413" w:type="dxa"/>
          </w:tcPr>
          <w:p w14:paraId="24928F96" w14:textId="059E3CDC" w:rsidR="00DE373F" w:rsidRPr="00A143DA" w:rsidRDefault="00355953" w:rsidP="005917A2">
            <w:pPr>
              <w:spacing w:after="0" w:line="240" w:lineRule="auto"/>
              <w:ind w:left="0" w:right="0" w:firstLine="0"/>
              <w:rPr>
                <w:b/>
                <w:bCs/>
                <w:sz w:val="16"/>
                <w:szCs w:val="16"/>
              </w:rPr>
            </w:pPr>
            <w:r w:rsidRPr="00A143DA">
              <w:rPr>
                <w:b/>
                <w:bCs/>
                <w:sz w:val="16"/>
                <w:szCs w:val="16"/>
              </w:rPr>
              <w:t>To ensure all areas of the school are</w:t>
            </w:r>
            <w:r w:rsidR="00883DB9" w:rsidRPr="00A143DA">
              <w:rPr>
                <w:b/>
                <w:bCs/>
                <w:sz w:val="16"/>
                <w:szCs w:val="16"/>
              </w:rPr>
              <w:t xml:space="preserve"> clear and</w:t>
            </w:r>
            <w:r w:rsidRPr="00A143DA">
              <w:rPr>
                <w:b/>
                <w:bCs/>
                <w:sz w:val="16"/>
                <w:szCs w:val="16"/>
              </w:rPr>
              <w:t xml:space="preserve"> accessible</w:t>
            </w:r>
            <w:r w:rsidR="00883DB9" w:rsidRPr="00A143DA">
              <w:rPr>
                <w:b/>
                <w:bCs/>
                <w:sz w:val="16"/>
                <w:szCs w:val="16"/>
              </w:rPr>
              <w:t>.</w:t>
            </w:r>
          </w:p>
        </w:tc>
        <w:tc>
          <w:tcPr>
            <w:tcW w:w="1276" w:type="dxa"/>
          </w:tcPr>
          <w:p w14:paraId="259B42C3" w14:textId="34039B8B" w:rsidR="00DE373F" w:rsidRPr="00A143DA" w:rsidRDefault="00883DB9" w:rsidP="005917A2">
            <w:pPr>
              <w:spacing w:after="0" w:line="240" w:lineRule="auto"/>
              <w:ind w:left="0" w:right="0" w:firstLine="0"/>
              <w:rPr>
                <w:sz w:val="16"/>
                <w:szCs w:val="16"/>
              </w:rPr>
            </w:pPr>
            <w:r w:rsidRPr="00A143DA">
              <w:rPr>
                <w:sz w:val="16"/>
                <w:szCs w:val="16"/>
              </w:rPr>
              <w:t>Stair lifts, disabled toilet</w:t>
            </w:r>
            <w:r w:rsidR="00A143DA" w:rsidRPr="00A143DA">
              <w:rPr>
                <w:sz w:val="16"/>
                <w:szCs w:val="16"/>
              </w:rPr>
              <w:t>.</w:t>
            </w:r>
          </w:p>
        </w:tc>
        <w:tc>
          <w:tcPr>
            <w:tcW w:w="1842" w:type="dxa"/>
          </w:tcPr>
          <w:p w14:paraId="701752A6" w14:textId="341D956A" w:rsidR="00DE373F" w:rsidRPr="00A143DA" w:rsidRDefault="00A143DA" w:rsidP="005917A2">
            <w:pPr>
              <w:spacing w:after="0" w:line="240" w:lineRule="auto"/>
              <w:ind w:left="0" w:right="0" w:firstLine="0"/>
              <w:rPr>
                <w:sz w:val="16"/>
                <w:szCs w:val="16"/>
              </w:rPr>
            </w:pPr>
            <w:r w:rsidRPr="00A143DA">
              <w:rPr>
                <w:sz w:val="16"/>
                <w:szCs w:val="16"/>
              </w:rPr>
              <w:t xml:space="preserve">Ensure </w:t>
            </w:r>
            <w:r>
              <w:rPr>
                <w:sz w:val="16"/>
                <w:szCs w:val="16"/>
              </w:rPr>
              <w:t xml:space="preserve">all of </w:t>
            </w:r>
            <w:r w:rsidRPr="00A143DA">
              <w:rPr>
                <w:sz w:val="16"/>
                <w:szCs w:val="16"/>
              </w:rPr>
              <w:t xml:space="preserve">school is physically accessible to all students. </w:t>
            </w:r>
          </w:p>
          <w:p w14:paraId="505D0170" w14:textId="19789895" w:rsidR="00A143DA" w:rsidRPr="00A143DA" w:rsidRDefault="00A143DA" w:rsidP="005917A2">
            <w:pPr>
              <w:spacing w:after="0" w:line="240" w:lineRule="auto"/>
              <w:ind w:left="0" w:right="0" w:firstLine="0"/>
              <w:rPr>
                <w:sz w:val="16"/>
                <w:szCs w:val="16"/>
              </w:rPr>
            </w:pPr>
            <w:r w:rsidRPr="00A143DA">
              <w:rPr>
                <w:sz w:val="16"/>
                <w:szCs w:val="16"/>
              </w:rPr>
              <w:t xml:space="preserve">Ensure </w:t>
            </w:r>
            <w:r>
              <w:rPr>
                <w:sz w:val="16"/>
                <w:szCs w:val="16"/>
              </w:rPr>
              <w:t>all o</w:t>
            </w:r>
            <w:r w:rsidR="009729F6">
              <w:rPr>
                <w:sz w:val="16"/>
                <w:szCs w:val="16"/>
              </w:rPr>
              <w:t>f</w:t>
            </w:r>
            <w:r>
              <w:rPr>
                <w:sz w:val="16"/>
                <w:szCs w:val="16"/>
              </w:rPr>
              <w:t xml:space="preserve"> </w:t>
            </w:r>
            <w:r w:rsidRPr="00A143DA">
              <w:rPr>
                <w:sz w:val="16"/>
                <w:szCs w:val="16"/>
              </w:rPr>
              <w:t>school is accessible to all those who visit</w:t>
            </w:r>
            <w:r w:rsidR="009729F6">
              <w:rPr>
                <w:sz w:val="16"/>
                <w:szCs w:val="16"/>
              </w:rPr>
              <w:t xml:space="preserve"> (parents/carers/visitor)</w:t>
            </w:r>
            <w:r w:rsidRPr="00A143DA">
              <w:rPr>
                <w:sz w:val="16"/>
                <w:szCs w:val="16"/>
              </w:rPr>
              <w:t xml:space="preserve">. </w:t>
            </w:r>
          </w:p>
        </w:tc>
        <w:tc>
          <w:tcPr>
            <w:tcW w:w="2552" w:type="dxa"/>
          </w:tcPr>
          <w:p w14:paraId="6E7133C7" w14:textId="77777777" w:rsidR="00DE373F" w:rsidRDefault="00A143DA" w:rsidP="00652AB0">
            <w:pPr>
              <w:spacing w:after="0" w:line="240" w:lineRule="auto"/>
              <w:ind w:left="0" w:right="0" w:firstLine="0"/>
              <w:rPr>
                <w:sz w:val="16"/>
                <w:szCs w:val="16"/>
              </w:rPr>
            </w:pPr>
            <w:r>
              <w:rPr>
                <w:sz w:val="16"/>
                <w:szCs w:val="16"/>
              </w:rPr>
              <w:t xml:space="preserve">Complete an audit of the grounds/internal building to </w:t>
            </w:r>
            <w:r w:rsidR="009729F6">
              <w:rPr>
                <w:sz w:val="16"/>
                <w:szCs w:val="16"/>
              </w:rPr>
              <w:t xml:space="preserve">identify areas that are not accessible. </w:t>
            </w:r>
          </w:p>
          <w:p w14:paraId="35F9F71B" w14:textId="77777777" w:rsidR="009729F6" w:rsidRDefault="009729F6" w:rsidP="00652AB0">
            <w:pPr>
              <w:spacing w:after="0" w:line="240" w:lineRule="auto"/>
              <w:ind w:left="0" w:right="0" w:firstLine="0"/>
              <w:rPr>
                <w:sz w:val="16"/>
                <w:szCs w:val="16"/>
              </w:rPr>
            </w:pPr>
            <w:r>
              <w:rPr>
                <w:sz w:val="16"/>
                <w:szCs w:val="16"/>
              </w:rPr>
              <w:t xml:space="preserve">Check that stair lifts are maintained regularly. </w:t>
            </w:r>
          </w:p>
          <w:p w14:paraId="49F7D711" w14:textId="22285266" w:rsidR="00150170" w:rsidRDefault="00150170" w:rsidP="00652AB0">
            <w:pPr>
              <w:spacing w:after="0" w:line="240" w:lineRule="auto"/>
              <w:ind w:left="0" w:right="0" w:firstLine="0"/>
              <w:rPr>
                <w:sz w:val="16"/>
                <w:szCs w:val="16"/>
              </w:rPr>
            </w:pPr>
            <w:r>
              <w:rPr>
                <w:sz w:val="16"/>
                <w:szCs w:val="16"/>
              </w:rPr>
              <w:t xml:space="preserve">Ensure staff are aware of specific needs in their own classrooms and consider layout/furniture arrangement etc </w:t>
            </w:r>
            <w:r w:rsidR="0019672F">
              <w:rPr>
                <w:sz w:val="16"/>
                <w:szCs w:val="16"/>
              </w:rPr>
              <w:t xml:space="preserve">appropriately. </w:t>
            </w:r>
          </w:p>
          <w:p w14:paraId="1B0D1449" w14:textId="0F1F11C9" w:rsidR="009729F6" w:rsidRPr="00A143DA" w:rsidRDefault="009729F6" w:rsidP="00652AB0">
            <w:pPr>
              <w:spacing w:after="0" w:line="240" w:lineRule="auto"/>
              <w:ind w:left="0" w:right="0" w:firstLine="0"/>
              <w:rPr>
                <w:sz w:val="16"/>
                <w:szCs w:val="16"/>
              </w:rPr>
            </w:pPr>
          </w:p>
        </w:tc>
        <w:tc>
          <w:tcPr>
            <w:tcW w:w="968" w:type="dxa"/>
          </w:tcPr>
          <w:p w14:paraId="6010B5FD" w14:textId="77777777" w:rsidR="004457AA" w:rsidRDefault="004457AA" w:rsidP="005917A2">
            <w:pPr>
              <w:spacing w:after="30" w:line="240" w:lineRule="auto"/>
              <w:ind w:left="0" w:right="0" w:firstLine="0"/>
              <w:rPr>
                <w:sz w:val="16"/>
                <w:szCs w:val="16"/>
              </w:rPr>
            </w:pPr>
            <w:r>
              <w:rPr>
                <w:sz w:val="16"/>
                <w:szCs w:val="16"/>
              </w:rPr>
              <w:t xml:space="preserve">Sam C/ Jess S </w:t>
            </w:r>
          </w:p>
          <w:p w14:paraId="5FCFEBE4" w14:textId="74528282" w:rsidR="00DE373F" w:rsidRPr="00A143DA" w:rsidRDefault="004457AA" w:rsidP="005917A2">
            <w:pPr>
              <w:spacing w:after="30" w:line="240" w:lineRule="auto"/>
              <w:ind w:left="0" w:right="0" w:firstLine="0"/>
              <w:rPr>
                <w:sz w:val="16"/>
                <w:szCs w:val="16"/>
              </w:rPr>
            </w:pPr>
            <w:r>
              <w:rPr>
                <w:sz w:val="16"/>
                <w:szCs w:val="16"/>
              </w:rPr>
              <w:t xml:space="preserve">Jo T </w:t>
            </w:r>
            <w:r w:rsidR="009729F6">
              <w:rPr>
                <w:sz w:val="16"/>
                <w:szCs w:val="16"/>
              </w:rPr>
              <w:t xml:space="preserve">. </w:t>
            </w:r>
          </w:p>
        </w:tc>
        <w:tc>
          <w:tcPr>
            <w:tcW w:w="965" w:type="dxa"/>
          </w:tcPr>
          <w:p w14:paraId="46996C95" w14:textId="117D6205" w:rsidR="00DE373F" w:rsidRPr="00A143DA" w:rsidRDefault="009729F6" w:rsidP="005917A2">
            <w:pPr>
              <w:spacing w:after="30" w:line="240" w:lineRule="auto"/>
              <w:ind w:left="0" w:right="0" w:firstLine="0"/>
              <w:rPr>
                <w:sz w:val="16"/>
                <w:szCs w:val="16"/>
              </w:rPr>
            </w:pPr>
            <w:r>
              <w:rPr>
                <w:sz w:val="16"/>
                <w:szCs w:val="16"/>
              </w:rPr>
              <w:t xml:space="preserve">Regular audits carried out to ensure all walkways are clear and all of the school and it’s grounds are accessible. </w:t>
            </w:r>
          </w:p>
        </w:tc>
      </w:tr>
      <w:tr w:rsidR="009729F6" w14:paraId="40F70D68" w14:textId="77777777" w:rsidTr="00C542FF">
        <w:tc>
          <w:tcPr>
            <w:tcW w:w="1413" w:type="dxa"/>
          </w:tcPr>
          <w:p w14:paraId="31E72D8E" w14:textId="229EFF4F" w:rsidR="009729F6" w:rsidRPr="00A143DA" w:rsidRDefault="001F4709" w:rsidP="005917A2">
            <w:pPr>
              <w:spacing w:after="0" w:line="240" w:lineRule="auto"/>
              <w:ind w:left="0" w:right="0" w:firstLine="0"/>
              <w:rPr>
                <w:b/>
                <w:bCs/>
                <w:sz w:val="16"/>
                <w:szCs w:val="16"/>
              </w:rPr>
            </w:pPr>
            <w:r>
              <w:rPr>
                <w:b/>
                <w:bCs/>
                <w:sz w:val="16"/>
                <w:szCs w:val="16"/>
              </w:rPr>
              <w:t>To ensure that the school building is suitable signposted</w:t>
            </w:r>
            <w:r w:rsidR="009F6ACC">
              <w:rPr>
                <w:b/>
                <w:bCs/>
                <w:sz w:val="16"/>
                <w:szCs w:val="16"/>
              </w:rPr>
              <w:t xml:space="preserve">/ areas identified for all users. </w:t>
            </w:r>
          </w:p>
        </w:tc>
        <w:tc>
          <w:tcPr>
            <w:tcW w:w="1276" w:type="dxa"/>
          </w:tcPr>
          <w:p w14:paraId="0C3959B5" w14:textId="77777777" w:rsidR="009729F6" w:rsidRDefault="007B4F1E" w:rsidP="005917A2">
            <w:pPr>
              <w:spacing w:after="0" w:line="240" w:lineRule="auto"/>
              <w:ind w:left="0" w:right="0" w:firstLine="0"/>
              <w:rPr>
                <w:sz w:val="16"/>
                <w:szCs w:val="16"/>
              </w:rPr>
            </w:pPr>
            <w:r>
              <w:rPr>
                <w:sz w:val="16"/>
                <w:szCs w:val="16"/>
              </w:rPr>
              <w:t xml:space="preserve">Widgetonline introduced. </w:t>
            </w:r>
          </w:p>
          <w:p w14:paraId="0CCB7FAC" w14:textId="6FE9E5AD" w:rsidR="007B4F1E" w:rsidRPr="00A143DA" w:rsidRDefault="007B4F1E" w:rsidP="005917A2">
            <w:pPr>
              <w:spacing w:after="0" w:line="240" w:lineRule="auto"/>
              <w:ind w:left="0" w:right="0" w:firstLine="0"/>
              <w:rPr>
                <w:sz w:val="16"/>
                <w:szCs w:val="16"/>
              </w:rPr>
            </w:pPr>
            <w:r>
              <w:rPr>
                <w:sz w:val="16"/>
                <w:szCs w:val="16"/>
              </w:rPr>
              <w:t xml:space="preserve">Some areas of school are labelled and signposted at present. </w:t>
            </w:r>
          </w:p>
        </w:tc>
        <w:tc>
          <w:tcPr>
            <w:tcW w:w="1842" w:type="dxa"/>
          </w:tcPr>
          <w:p w14:paraId="75EDB037" w14:textId="2687512B" w:rsidR="009729F6" w:rsidRPr="00A143DA" w:rsidRDefault="00137210" w:rsidP="005917A2">
            <w:pPr>
              <w:spacing w:after="0" w:line="240" w:lineRule="auto"/>
              <w:ind w:left="0" w:right="0" w:firstLine="0"/>
              <w:rPr>
                <w:sz w:val="16"/>
                <w:szCs w:val="16"/>
              </w:rPr>
            </w:pPr>
            <w:r>
              <w:rPr>
                <w:sz w:val="16"/>
                <w:szCs w:val="16"/>
              </w:rPr>
              <w:t xml:space="preserve">To ensure all users of the building are able to access all areas </w:t>
            </w:r>
            <w:r w:rsidR="008459A7">
              <w:rPr>
                <w:sz w:val="16"/>
                <w:szCs w:val="16"/>
              </w:rPr>
              <w:t>independently; all signage to contain symbols and words.</w:t>
            </w:r>
          </w:p>
        </w:tc>
        <w:tc>
          <w:tcPr>
            <w:tcW w:w="2552" w:type="dxa"/>
          </w:tcPr>
          <w:p w14:paraId="65FC748C" w14:textId="77777777" w:rsidR="009729F6" w:rsidRDefault="009D381C" w:rsidP="00652AB0">
            <w:pPr>
              <w:spacing w:after="0" w:line="240" w:lineRule="auto"/>
              <w:ind w:left="0" w:right="0" w:firstLine="0"/>
              <w:rPr>
                <w:sz w:val="16"/>
                <w:szCs w:val="16"/>
              </w:rPr>
            </w:pPr>
            <w:r>
              <w:rPr>
                <w:sz w:val="16"/>
                <w:szCs w:val="16"/>
              </w:rPr>
              <w:t xml:space="preserve">Complete an audit of the school building. </w:t>
            </w:r>
          </w:p>
          <w:p w14:paraId="012628E8" w14:textId="6FEF67EE" w:rsidR="009D381C" w:rsidRDefault="009D381C" w:rsidP="00652AB0">
            <w:pPr>
              <w:spacing w:after="0" w:line="240" w:lineRule="auto"/>
              <w:ind w:left="0" w:right="0" w:firstLine="0"/>
              <w:rPr>
                <w:sz w:val="16"/>
                <w:szCs w:val="16"/>
              </w:rPr>
            </w:pPr>
            <w:r>
              <w:rPr>
                <w:sz w:val="16"/>
                <w:szCs w:val="16"/>
              </w:rPr>
              <w:t xml:space="preserve">Begin to ensure that there is </w:t>
            </w:r>
            <w:r w:rsidR="00FE7041">
              <w:rPr>
                <w:sz w:val="16"/>
                <w:szCs w:val="16"/>
              </w:rPr>
              <w:t>consistency</w:t>
            </w:r>
            <w:r>
              <w:rPr>
                <w:sz w:val="16"/>
                <w:szCs w:val="16"/>
              </w:rPr>
              <w:t xml:space="preserve"> of signa</w:t>
            </w:r>
            <w:r w:rsidR="00FE7041">
              <w:rPr>
                <w:sz w:val="16"/>
                <w:szCs w:val="16"/>
              </w:rPr>
              <w:t>g</w:t>
            </w:r>
            <w:r>
              <w:rPr>
                <w:sz w:val="16"/>
                <w:szCs w:val="16"/>
              </w:rPr>
              <w:t xml:space="preserve">e. </w:t>
            </w:r>
          </w:p>
          <w:p w14:paraId="3A39886C" w14:textId="77777777" w:rsidR="009D381C" w:rsidRDefault="009D381C" w:rsidP="00652AB0">
            <w:pPr>
              <w:spacing w:after="0" w:line="240" w:lineRule="auto"/>
              <w:ind w:left="0" w:right="0" w:firstLine="0"/>
              <w:rPr>
                <w:sz w:val="16"/>
                <w:szCs w:val="16"/>
              </w:rPr>
            </w:pPr>
            <w:r>
              <w:rPr>
                <w:sz w:val="16"/>
                <w:szCs w:val="16"/>
              </w:rPr>
              <w:t xml:space="preserve">Ensure the use of symbols and </w:t>
            </w:r>
            <w:r w:rsidR="00FE7041">
              <w:rPr>
                <w:sz w:val="16"/>
                <w:szCs w:val="16"/>
              </w:rPr>
              <w:t xml:space="preserve">words to signpost/label areas of school. </w:t>
            </w:r>
          </w:p>
          <w:p w14:paraId="3A8E19CE" w14:textId="257C6C38" w:rsidR="00F4357A" w:rsidRDefault="00F4357A" w:rsidP="00652AB0">
            <w:pPr>
              <w:spacing w:after="0" w:line="240" w:lineRule="auto"/>
              <w:ind w:left="0" w:right="0" w:firstLine="0"/>
              <w:rPr>
                <w:sz w:val="16"/>
                <w:szCs w:val="16"/>
              </w:rPr>
            </w:pPr>
            <w:r>
              <w:rPr>
                <w:sz w:val="16"/>
                <w:szCs w:val="16"/>
              </w:rPr>
              <w:t xml:space="preserve">Consider appropriateness of </w:t>
            </w:r>
            <w:r w:rsidR="00053741">
              <w:rPr>
                <w:sz w:val="16"/>
                <w:szCs w:val="16"/>
              </w:rPr>
              <w:t xml:space="preserve">non-visual prompts where deemed appropriate. </w:t>
            </w:r>
          </w:p>
        </w:tc>
        <w:tc>
          <w:tcPr>
            <w:tcW w:w="968" w:type="dxa"/>
          </w:tcPr>
          <w:p w14:paraId="7880B5FF" w14:textId="703CA103" w:rsidR="009729F6" w:rsidRDefault="004457AA" w:rsidP="005917A2">
            <w:pPr>
              <w:spacing w:after="30" w:line="240" w:lineRule="auto"/>
              <w:ind w:left="0" w:right="0" w:firstLine="0"/>
              <w:rPr>
                <w:sz w:val="16"/>
                <w:szCs w:val="16"/>
              </w:rPr>
            </w:pPr>
            <w:r>
              <w:rPr>
                <w:sz w:val="16"/>
                <w:szCs w:val="16"/>
              </w:rPr>
              <w:t xml:space="preserve">Jo T </w:t>
            </w:r>
          </w:p>
        </w:tc>
        <w:tc>
          <w:tcPr>
            <w:tcW w:w="965" w:type="dxa"/>
          </w:tcPr>
          <w:p w14:paraId="7CD2E062" w14:textId="4FA2656A" w:rsidR="009729F6" w:rsidRDefault="005149DE" w:rsidP="005917A2">
            <w:pPr>
              <w:spacing w:after="30" w:line="240" w:lineRule="auto"/>
              <w:ind w:left="0" w:right="0" w:firstLine="0"/>
              <w:rPr>
                <w:sz w:val="16"/>
                <w:szCs w:val="16"/>
              </w:rPr>
            </w:pPr>
            <w:r>
              <w:rPr>
                <w:sz w:val="16"/>
                <w:szCs w:val="16"/>
              </w:rPr>
              <w:t xml:space="preserve">Future audit of school building. </w:t>
            </w:r>
          </w:p>
        </w:tc>
      </w:tr>
      <w:tr w:rsidR="00DE373F" w:rsidRPr="008E6DDF" w14:paraId="105E3174" w14:textId="77777777" w:rsidTr="00A712BA">
        <w:tc>
          <w:tcPr>
            <w:tcW w:w="9016" w:type="dxa"/>
            <w:gridSpan w:val="6"/>
          </w:tcPr>
          <w:p w14:paraId="5564A015" w14:textId="3DC15375" w:rsidR="00DE373F" w:rsidRPr="008E6DDF" w:rsidRDefault="00DE373F" w:rsidP="005917A2">
            <w:pPr>
              <w:spacing w:after="30" w:line="240" w:lineRule="auto"/>
              <w:ind w:left="0" w:right="0" w:firstLine="0"/>
              <w:rPr>
                <w:b/>
                <w:bCs/>
              </w:rPr>
            </w:pPr>
            <w:r w:rsidRPr="008E6DDF">
              <w:rPr>
                <w:b/>
                <w:bCs/>
              </w:rPr>
              <w:t xml:space="preserve">Access to information </w:t>
            </w:r>
          </w:p>
        </w:tc>
      </w:tr>
      <w:tr w:rsidR="00355953" w14:paraId="0FE53B0C" w14:textId="77777777" w:rsidTr="00C542FF">
        <w:tc>
          <w:tcPr>
            <w:tcW w:w="1413" w:type="dxa"/>
          </w:tcPr>
          <w:p w14:paraId="750476B1" w14:textId="4C6D0F7F" w:rsidR="00355953" w:rsidRPr="002C3746" w:rsidRDefault="00355953" w:rsidP="005917A2">
            <w:pPr>
              <w:spacing w:after="0" w:line="240" w:lineRule="auto"/>
              <w:ind w:left="0" w:right="0" w:firstLine="0"/>
              <w:rPr>
                <w:b/>
                <w:bCs/>
                <w:sz w:val="16"/>
                <w:szCs w:val="16"/>
              </w:rPr>
            </w:pPr>
            <w:r w:rsidRPr="002C3746">
              <w:rPr>
                <w:b/>
                <w:bCs/>
                <w:sz w:val="16"/>
                <w:szCs w:val="16"/>
              </w:rPr>
              <w:t xml:space="preserve">To ensure </w:t>
            </w:r>
            <w:r w:rsidR="002C3746" w:rsidRPr="002C3746">
              <w:rPr>
                <w:b/>
                <w:bCs/>
                <w:sz w:val="16"/>
                <w:szCs w:val="16"/>
              </w:rPr>
              <w:t xml:space="preserve">all information displayed/shared with all stakeholders is inclusive and accessible. </w:t>
            </w:r>
          </w:p>
        </w:tc>
        <w:tc>
          <w:tcPr>
            <w:tcW w:w="1276" w:type="dxa"/>
          </w:tcPr>
          <w:p w14:paraId="70024DFF" w14:textId="77777777" w:rsidR="00355953" w:rsidRDefault="001A7049" w:rsidP="005917A2">
            <w:pPr>
              <w:spacing w:after="0" w:line="240" w:lineRule="auto"/>
              <w:ind w:left="0" w:right="0" w:firstLine="0"/>
              <w:rPr>
                <w:sz w:val="16"/>
                <w:szCs w:val="16"/>
              </w:rPr>
            </w:pPr>
            <w:r w:rsidRPr="001A7049">
              <w:rPr>
                <w:sz w:val="16"/>
                <w:szCs w:val="16"/>
              </w:rPr>
              <w:t xml:space="preserve">Widgetonline introduced. </w:t>
            </w:r>
          </w:p>
          <w:p w14:paraId="16FD7D34" w14:textId="4F7425E8" w:rsidR="00551D7D" w:rsidRDefault="00551D7D" w:rsidP="005917A2">
            <w:pPr>
              <w:spacing w:after="0" w:line="240" w:lineRule="auto"/>
              <w:ind w:left="0" w:right="0" w:firstLine="0"/>
              <w:rPr>
                <w:sz w:val="16"/>
                <w:szCs w:val="16"/>
              </w:rPr>
            </w:pPr>
            <w:r>
              <w:rPr>
                <w:sz w:val="16"/>
                <w:szCs w:val="16"/>
              </w:rPr>
              <w:t xml:space="preserve">Dyslexia friendly font and coloured backgrounds used across school, overlays provided where necessary, talk to text hardware and software used, </w:t>
            </w:r>
          </w:p>
          <w:p w14:paraId="61ECDCA3" w14:textId="023189A0" w:rsidR="001A7049" w:rsidRDefault="00E77782" w:rsidP="005917A2">
            <w:pPr>
              <w:spacing w:after="0" w:line="240" w:lineRule="auto"/>
              <w:ind w:left="0" w:right="0" w:firstLine="0"/>
              <w:rPr>
                <w:sz w:val="16"/>
                <w:szCs w:val="16"/>
              </w:rPr>
            </w:pPr>
            <w:r>
              <w:rPr>
                <w:sz w:val="16"/>
                <w:szCs w:val="16"/>
              </w:rPr>
              <w:t xml:space="preserve">Class dojo </w:t>
            </w:r>
            <w:r w:rsidR="003A14CA">
              <w:rPr>
                <w:sz w:val="16"/>
                <w:szCs w:val="16"/>
              </w:rPr>
              <w:t xml:space="preserve">parent contact. </w:t>
            </w:r>
          </w:p>
          <w:p w14:paraId="474A55AB" w14:textId="56B1112D" w:rsidR="003A14CA" w:rsidRPr="001A7049" w:rsidRDefault="003A14CA" w:rsidP="005917A2">
            <w:pPr>
              <w:spacing w:after="0" w:line="240" w:lineRule="auto"/>
              <w:ind w:left="0" w:right="0" w:firstLine="0"/>
              <w:rPr>
                <w:sz w:val="16"/>
                <w:szCs w:val="16"/>
              </w:rPr>
            </w:pPr>
          </w:p>
        </w:tc>
        <w:tc>
          <w:tcPr>
            <w:tcW w:w="1842" w:type="dxa"/>
          </w:tcPr>
          <w:p w14:paraId="559E42CC" w14:textId="76A8B78A" w:rsidR="00355953" w:rsidRDefault="003A14CA" w:rsidP="005917A2">
            <w:pPr>
              <w:spacing w:after="0" w:line="240" w:lineRule="auto"/>
              <w:ind w:left="0" w:right="0" w:firstLine="0"/>
              <w:rPr>
                <w:sz w:val="16"/>
                <w:szCs w:val="16"/>
              </w:rPr>
            </w:pPr>
            <w:r>
              <w:rPr>
                <w:sz w:val="16"/>
                <w:szCs w:val="16"/>
              </w:rPr>
              <w:t xml:space="preserve">To ensure all stakeholders </w:t>
            </w:r>
            <w:r w:rsidR="00053741">
              <w:rPr>
                <w:sz w:val="16"/>
                <w:szCs w:val="16"/>
              </w:rPr>
              <w:t>can</w:t>
            </w:r>
            <w:r>
              <w:rPr>
                <w:sz w:val="16"/>
                <w:szCs w:val="16"/>
              </w:rPr>
              <w:t xml:space="preserve"> access the information regardless of </w:t>
            </w:r>
            <w:r w:rsidR="00F4357A">
              <w:rPr>
                <w:sz w:val="16"/>
                <w:szCs w:val="16"/>
              </w:rPr>
              <w:t xml:space="preserve">need. </w:t>
            </w:r>
          </w:p>
          <w:p w14:paraId="09C5629B" w14:textId="0AB179E7" w:rsidR="00F4357A" w:rsidRPr="001A7049" w:rsidRDefault="00F4357A" w:rsidP="005917A2">
            <w:pPr>
              <w:spacing w:after="0" w:line="240" w:lineRule="auto"/>
              <w:ind w:left="0" w:right="0" w:firstLine="0"/>
              <w:rPr>
                <w:sz w:val="16"/>
                <w:szCs w:val="16"/>
              </w:rPr>
            </w:pPr>
          </w:p>
        </w:tc>
        <w:tc>
          <w:tcPr>
            <w:tcW w:w="2552" w:type="dxa"/>
          </w:tcPr>
          <w:p w14:paraId="1DB4FDE3" w14:textId="758C1B11" w:rsidR="00CF35DA" w:rsidRDefault="00053741" w:rsidP="00CF35DA">
            <w:pPr>
              <w:spacing w:after="0" w:line="240" w:lineRule="auto"/>
              <w:ind w:left="0" w:right="0" w:firstLine="0"/>
              <w:rPr>
                <w:sz w:val="16"/>
                <w:szCs w:val="16"/>
                <w:lang w:val="en-US"/>
              </w:rPr>
            </w:pPr>
            <w:r>
              <w:rPr>
                <w:sz w:val="16"/>
                <w:szCs w:val="16"/>
                <w:lang w:val="en-US"/>
              </w:rPr>
              <w:t>To begin to look at options to share information in a wider variety of ways</w:t>
            </w:r>
            <w:r w:rsidR="00836845">
              <w:rPr>
                <w:sz w:val="16"/>
                <w:szCs w:val="16"/>
                <w:lang w:val="en-US"/>
              </w:rPr>
              <w:t xml:space="preserve"> (eg immersive reader</w:t>
            </w:r>
            <w:r w:rsidR="008E21DE">
              <w:rPr>
                <w:sz w:val="16"/>
                <w:szCs w:val="16"/>
                <w:lang w:val="en-US"/>
              </w:rPr>
              <w:t>)</w:t>
            </w:r>
            <w:r>
              <w:rPr>
                <w:sz w:val="16"/>
                <w:szCs w:val="16"/>
                <w:lang w:val="en-US"/>
              </w:rPr>
              <w:t xml:space="preserve">. </w:t>
            </w:r>
            <w:r w:rsidR="00143C81">
              <w:rPr>
                <w:sz w:val="16"/>
                <w:szCs w:val="16"/>
                <w:lang w:val="en-US"/>
              </w:rPr>
              <w:t xml:space="preserve"> Develop use of Website </w:t>
            </w:r>
          </w:p>
          <w:p w14:paraId="5E54047B" w14:textId="0491298D" w:rsidR="007E0DF7" w:rsidRDefault="007E0DF7" w:rsidP="00CF35DA">
            <w:pPr>
              <w:spacing w:after="0" w:line="240" w:lineRule="auto"/>
              <w:ind w:left="0" w:right="0" w:firstLine="0"/>
              <w:rPr>
                <w:sz w:val="16"/>
                <w:szCs w:val="16"/>
                <w:lang w:val="en-US"/>
              </w:rPr>
            </w:pPr>
            <w:r>
              <w:rPr>
                <w:sz w:val="16"/>
                <w:szCs w:val="16"/>
                <w:lang w:val="en-US"/>
              </w:rPr>
              <w:t xml:space="preserve">To ensure that widgetonline is more widely used across the curriculum. </w:t>
            </w:r>
          </w:p>
          <w:p w14:paraId="08CDF6C3" w14:textId="77777777" w:rsidR="007E0DF7" w:rsidRPr="001A7049" w:rsidRDefault="007E0DF7" w:rsidP="00CF35DA">
            <w:pPr>
              <w:spacing w:after="0" w:line="240" w:lineRule="auto"/>
              <w:ind w:left="0" w:right="0" w:firstLine="0"/>
              <w:rPr>
                <w:sz w:val="16"/>
                <w:szCs w:val="16"/>
                <w:lang w:val="en-US"/>
              </w:rPr>
            </w:pPr>
          </w:p>
          <w:p w14:paraId="746493D8" w14:textId="437CA8CF" w:rsidR="00355953" w:rsidRPr="001A7049" w:rsidRDefault="00355953" w:rsidP="00355953">
            <w:pPr>
              <w:spacing w:after="0" w:line="240" w:lineRule="auto"/>
              <w:ind w:left="0" w:right="0" w:firstLine="0"/>
              <w:rPr>
                <w:sz w:val="16"/>
                <w:szCs w:val="16"/>
                <w:lang w:val="en-US"/>
              </w:rPr>
            </w:pPr>
          </w:p>
        </w:tc>
        <w:tc>
          <w:tcPr>
            <w:tcW w:w="968" w:type="dxa"/>
          </w:tcPr>
          <w:p w14:paraId="5188C6DF" w14:textId="37E8E877" w:rsidR="00355953" w:rsidRPr="001A7049" w:rsidRDefault="007E0DF7" w:rsidP="005917A2">
            <w:pPr>
              <w:spacing w:after="30" w:line="240" w:lineRule="auto"/>
              <w:ind w:left="0" w:right="0" w:firstLine="0"/>
              <w:rPr>
                <w:sz w:val="16"/>
                <w:szCs w:val="16"/>
              </w:rPr>
            </w:pPr>
            <w:r>
              <w:rPr>
                <w:sz w:val="16"/>
                <w:szCs w:val="16"/>
              </w:rPr>
              <w:t>Lisa R/Jess S</w:t>
            </w:r>
          </w:p>
        </w:tc>
        <w:tc>
          <w:tcPr>
            <w:tcW w:w="965" w:type="dxa"/>
          </w:tcPr>
          <w:p w14:paraId="0742272A" w14:textId="14E21F42" w:rsidR="00355953" w:rsidRPr="001A7049" w:rsidRDefault="007E0DF7" w:rsidP="005917A2">
            <w:pPr>
              <w:spacing w:after="30" w:line="240" w:lineRule="auto"/>
              <w:ind w:left="0" w:right="0" w:firstLine="0"/>
              <w:rPr>
                <w:sz w:val="16"/>
                <w:szCs w:val="16"/>
              </w:rPr>
            </w:pPr>
            <w:r>
              <w:rPr>
                <w:sz w:val="16"/>
                <w:szCs w:val="16"/>
              </w:rPr>
              <w:t>Parent voice, student voice.</w:t>
            </w:r>
          </w:p>
        </w:tc>
      </w:tr>
    </w:tbl>
    <w:p w14:paraId="5E7F20C3" w14:textId="4A3907C5" w:rsidR="00753AE3" w:rsidRDefault="0016203F" w:rsidP="0019672F">
      <w:pPr>
        <w:spacing w:after="30" w:line="240" w:lineRule="auto"/>
        <w:ind w:left="0" w:right="0" w:firstLine="0"/>
      </w:pPr>
      <w:r>
        <w:rPr>
          <w:rFonts w:ascii="Calibri" w:eastAsia="Calibri" w:hAnsi="Calibri" w:cs="Calibri"/>
          <w:sz w:val="22"/>
        </w:rPr>
        <w:t xml:space="preserve"> </w:t>
      </w:r>
    </w:p>
    <w:p w14:paraId="079E1090" w14:textId="49C2DB40" w:rsidR="008A5DE8" w:rsidRDefault="0019672F">
      <w:pPr>
        <w:spacing w:after="223"/>
      </w:pPr>
      <w:r>
        <w:t xml:space="preserve">This </w:t>
      </w:r>
      <w:r w:rsidR="007659F5">
        <w:t xml:space="preserve">Accessibility Plan and associated Actions will be reviewed every 3 years, but may be reviewed and updated more frequently </w:t>
      </w:r>
      <w:r>
        <w:t>as</w:t>
      </w:r>
      <w:r w:rsidR="007659F5">
        <w:t xml:space="preserve"> necessary. </w:t>
      </w:r>
    </w:p>
    <w:p w14:paraId="75CC2428" w14:textId="736AC6DA" w:rsidR="007659F5" w:rsidRDefault="007659F5">
      <w:pPr>
        <w:spacing w:after="223"/>
      </w:pPr>
      <w:r>
        <w:t xml:space="preserve">It will be approved by </w:t>
      </w:r>
      <w:r w:rsidR="008A5DE8">
        <w:t>t</w:t>
      </w:r>
      <w:r>
        <w:t xml:space="preserve">he </w:t>
      </w:r>
      <w:r w:rsidR="0019672F">
        <w:t>G</w:t>
      </w:r>
      <w:r>
        <w:t xml:space="preserve">overning Body and the </w:t>
      </w:r>
      <w:r w:rsidR="008A5DE8">
        <w:t>H</w:t>
      </w:r>
      <w:r>
        <w:t>eadteacher.</w:t>
      </w:r>
    </w:p>
    <w:p w14:paraId="297F35DA" w14:textId="77777777" w:rsidR="00753AE3" w:rsidRDefault="0016203F">
      <w:pPr>
        <w:spacing w:after="23" w:line="240" w:lineRule="auto"/>
        <w:ind w:left="0" w:right="0" w:firstLine="0"/>
      </w:pPr>
      <w:r>
        <w:rPr>
          <w:rFonts w:ascii="Calibri" w:eastAsia="Calibri" w:hAnsi="Calibri" w:cs="Calibri"/>
          <w:noProof/>
          <w:sz w:val="22"/>
        </w:rPr>
        <mc:AlternateContent>
          <mc:Choice Requires="wpg">
            <w:drawing>
              <wp:inline distT="0" distB="0" distL="0" distR="0" wp14:anchorId="1DD0056B" wp14:editId="506C9151">
                <wp:extent cx="5558790" cy="9525"/>
                <wp:effectExtent l="0" t="0" r="0" b="0"/>
                <wp:docPr id="5996" name="Group 5996"/>
                <wp:cNvGraphicFramePr/>
                <a:graphic xmlns:a="http://schemas.openxmlformats.org/drawingml/2006/main">
                  <a:graphicData uri="http://schemas.microsoft.com/office/word/2010/wordprocessingGroup">
                    <wpg:wgp>
                      <wpg:cNvGrpSpPr/>
                      <wpg:grpSpPr>
                        <a:xfrm>
                          <a:off x="0" y="0"/>
                          <a:ext cx="5558790" cy="9525"/>
                          <a:chOff x="0" y="0"/>
                          <a:chExt cx="5558790" cy="9525"/>
                        </a:xfrm>
                      </wpg:grpSpPr>
                      <wps:wsp>
                        <wps:cNvPr id="914" name="Shape 914"/>
                        <wps:cNvSpPr/>
                        <wps:spPr>
                          <a:xfrm>
                            <a:off x="0" y="0"/>
                            <a:ext cx="5558790" cy="0"/>
                          </a:xfrm>
                          <a:custGeom>
                            <a:avLst/>
                            <a:gdLst/>
                            <a:ahLst/>
                            <a:cxnLst/>
                            <a:rect l="0" t="0" r="0" b="0"/>
                            <a:pathLst>
                              <a:path w="5558790">
                                <a:moveTo>
                                  <a:pt x="0" y="0"/>
                                </a:moveTo>
                                <a:lnTo>
                                  <a:pt x="5558790" y="0"/>
                                </a:lnTo>
                              </a:path>
                            </a:pathLst>
                          </a:custGeom>
                          <a:ln w="9525" cap="rnd">
                            <a:round/>
                          </a:ln>
                        </wps:spPr>
                        <wps:style>
                          <a:lnRef idx="1">
                            <a:srgbClr val="000000"/>
                          </a:lnRef>
                          <a:fillRef idx="0">
                            <a:srgbClr val="000000">
                              <a:alpha val="0"/>
                            </a:srgbClr>
                          </a:fillRef>
                          <a:effectRef idx="0">
                            <a:scrgbClr r="0" g="0" b="0"/>
                          </a:effectRef>
                          <a:fontRef idx="none"/>
                        </wps:style>
                        <wps:bodyPr/>
                      </wps:wsp>
                    </wpg:wgp>
                  </a:graphicData>
                </a:graphic>
              </wp:inline>
            </w:drawing>
          </mc:Choice>
          <mc:Fallback>
            <w:pict>
              <v:group w14:anchorId="4BC3FD8C" id="Group 5996" o:spid="_x0000_s1026" style="width:437.7pt;height:.75pt;mso-position-horizontal-relative:char;mso-position-vertical-relative:line" coordsize="55587,9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">
                <v:shape id="Shape 914" o:spid="_x0000_s1027" style="position:absolute;width:55587;height:0;visibility:visible;mso-wrap-style:square;v-text-anchor:top" coordsize="5558790,0"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" path="m,l5558790,e" filled="f">
                  <v:stroke endcap="round"/>
                  <v:path arrowok="t" textboxrect="0,0,5558790,0"/>
                </v:shape>
                <w10:anchorlock/>
              </v:group>
            </w:pict>
          </mc:Fallback>
        </mc:AlternateContent>
      </w:r>
    </w:p>
    <w:p w14:paraId="1041B747" w14:textId="77777777" w:rsidR="00753AE3" w:rsidRDefault="0016203F">
      <w:pPr>
        <w:spacing w:after="0" w:line="240" w:lineRule="auto"/>
        <w:ind w:left="0" w:right="0" w:firstLine="0"/>
      </w:pPr>
      <w:r>
        <w:t xml:space="preserve">                </w:t>
      </w:r>
    </w:p>
    <w:p w14:paraId="4420D26B" w14:textId="77777777" w:rsidR="00753AE3" w:rsidRDefault="0016203F">
      <w:pPr>
        <w:spacing w:after="0" w:line="240" w:lineRule="auto"/>
        <w:ind w:left="0" w:right="0" w:firstLine="0"/>
      </w:pPr>
      <w:r>
        <w:rPr>
          <w:b/>
        </w:rPr>
        <w:t xml:space="preserve"> </w:t>
      </w:r>
    </w:p>
    <w:p w14:paraId="25DE69D5" w14:textId="6DBFD218" w:rsidR="004A4D75" w:rsidRDefault="004A4D75" w:rsidP="003055DF">
      <w:pPr>
        <w:spacing w:after="0" w:line="240" w:lineRule="auto"/>
        <w:ind w:left="0" w:right="0" w:firstLine="0"/>
      </w:pPr>
      <w:r>
        <w:rPr>
          <w:b/>
        </w:rPr>
        <w:lastRenderedPageBreak/>
        <w:t xml:space="preserve">Reviewed </w:t>
      </w:r>
      <w:r w:rsidR="0019672F">
        <w:rPr>
          <w:b/>
        </w:rPr>
        <w:t xml:space="preserve">and Updated: </w:t>
      </w:r>
      <w:r w:rsidR="003055DF">
        <w:rPr>
          <w:b/>
        </w:rPr>
        <w:t xml:space="preserve">February 2026 – J Scott </w:t>
      </w:r>
    </w:p>
    <w:p w14:paraId="608EDF5A" w14:textId="77777777" w:rsidR="00753AE3" w:rsidRDefault="0016203F">
      <w:pPr>
        <w:spacing w:after="0" w:line="240" w:lineRule="auto"/>
        <w:ind w:left="0" w:right="0" w:firstLine="0"/>
      </w:pPr>
      <w:r>
        <w:t xml:space="preserve"> </w:t>
      </w:r>
    </w:p>
    <w:p w14:paraId="0ADBD0B3" w14:textId="18959C4A" w:rsidR="00753AE3" w:rsidRDefault="00753AE3">
      <w:pPr>
        <w:spacing w:after="0" w:line="240" w:lineRule="auto"/>
        <w:ind w:left="0" w:right="0" w:firstLine="0"/>
      </w:pPr>
    </w:p>
    <w:sectPr w:rsidR="00753AE3">
      <w:pgSz w:w="11906" w:h="16838"/>
      <w:pgMar w:top="1440" w:right="1440" w:bottom="1440" w:left="1440"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Segoe UI Symbol">
    <w:panose1 w:val="020B0502040204020203"/>
    <w:charset w:val="00"/>
    <w:family w:val="swiss"/>
    <w:pitch w:val="variable"/>
    <w:sig w:usb0="800001E3" w:usb1="1200FFEF" w:usb2="00040000" w:usb3="00000000" w:csb0="00000001" w:csb1="00000000"/>
  </w:font>
  <w:font w:name="Calibri">
    <w:panose1 w:val="020F0502020204030204"/>
    <w:charset w:val="00"/>
    <w:family w:val="swiss"/>
    <w:pitch w:val="variable"/>
    <w:sig w:usb0="E4002EFF" w:usb1="C2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16C2B43"/>
    <w:multiLevelType w:val="multilevel"/>
    <w:tmpl w:val="B0448F2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3B933630"/>
    <w:multiLevelType w:val="multilevel"/>
    <w:tmpl w:val="16A8A448"/>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tabs>
          <w:tab w:val="num" w:pos="1440"/>
        </w:tabs>
        <w:ind w:left="1440" w:hanging="360"/>
      </w:p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2" w15:restartNumberingAfterBreak="0">
    <w:nsid w:val="4F4840A8"/>
    <w:multiLevelType w:val="multilevel"/>
    <w:tmpl w:val="45B23EB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3" w15:restartNumberingAfterBreak="0">
    <w:nsid w:val="5E577047"/>
    <w:multiLevelType w:val="hybridMultilevel"/>
    <w:tmpl w:val="46582FF2"/>
    <w:lvl w:ilvl="0" w:tplc="C5A84B1C">
      <w:start w:val="1"/>
      <w:numFmt w:val="bullet"/>
      <w:lvlText w:val="•"/>
      <w:lvlJc w:val="left"/>
      <w:pPr>
        <w:ind w:left="72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1" w:tplc="BF74399C">
      <w:start w:val="1"/>
      <w:numFmt w:val="bullet"/>
      <w:lvlText w:val="o"/>
      <w:lvlJc w:val="left"/>
      <w:pPr>
        <w:ind w:left="144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2" w:tplc="A268F5EA">
      <w:start w:val="1"/>
      <w:numFmt w:val="bullet"/>
      <w:lvlText w:val="▪"/>
      <w:lvlJc w:val="left"/>
      <w:pPr>
        <w:ind w:left="216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3" w:tplc="D7FA16F8">
      <w:start w:val="1"/>
      <w:numFmt w:val="bullet"/>
      <w:lvlText w:val="•"/>
      <w:lvlJc w:val="left"/>
      <w:pPr>
        <w:ind w:left="288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4" w:tplc="AB5C5892">
      <w:start w:val="1"/>
      <w:numFmt w:val="bullet"/>
      <w:lvlText w:val="o"/>
      <w:lvlJc w:val="left"/>
      <w:pPr>
        <w:ind w:left="360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5" w:tplc="411A02DC">
      <w:start w:val="1"/>
      <w:numFmt w:val="bullet"/>
      <w:lvlText w:val="▪"/>
      <w:lvlJc w:val="left"/>
      <w:pPr>
        <w:ind w:left="432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6" w:tplc="30FC9DBE">
      <w:start w:val="1"/>
      <w:numFmt w:val="bullet"/>
      <w:lvlText w:val="•"/>
      <w:lvlJc w:val="left"/>
      <w:pPr>
        <w:ind w:left="5040"/>
      </w:pPr>
      <w:rPr>
        <w:rFonts w:ascii="Arial" w:eastAsia="Arial" w:hAnsi="Arial" w:cs="Arial"/>
        <w:b w:val="0"/>
        <w:i w:val="0"/>
        <w:strike w:val="0"/>
        <w:dstrike w:val="0"/>
        <w:color w:val="000000"/>
        <w:sz w:val="20"/>
        <w:u w:val="none" w:color="000000"/>
        <w:bdr w:val="none" w:sz="0" w:space="0" w:color="auto"/>
        <w:shd w:val="clear" w:color="auto" w:fill="auto"/>
        <w:vertAlign w:val="baseline"/>
      </w:rPr>
    </w:lvl>
    <w:lvl w:ilvl="7" w:tplc="FAEA802C">
      <w:start w:val="1"/>
      <w:numFmt w:val="bullet"/>
      <w:lvlText w:val="o"/>
      <w:lvlJc w:val="left"/>
      <w:pPr>
        <w:ind w:left="576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lvl w:ilvl="8" w:tplc="B394D44E">
      <w:start w:val="1"/>
      <w:numFmt w:val="bullet"/>
      <w:lvlText w:val="▪"/>
      <w:lvlJc w:val="left"/>
      <w:pPr>
        <w:ind w:left="6480"/>
      </w:pPr>
      <w:rPr>
        <w:rFonts w:ascii="Segoe UI Symbol" w:eastAsia="Segoe UI Symbol" w:hAnsi="Segoe UI Symbol" w:cs="Segoe UI Symbol"/>
        <w:b w:val="0"/>
        <w:i w:val="0"/>
        <w:strike w:val="0"/>
        <w:dstrike w:val="0"/>
        <w:color w:val="000000"/>
        <w:sz w:val="20"/>
        <w:u w:val="none" w:color="000000"/>
        <w:bdr w:val="none" w:sz="0" w:space="0" w:color="auto"/>
        <w:shd w:val="clear" w:color="auto" w:fill="auto"/>
        <w:vertAlign w:val="baseline"/>
      </w:rPr>
    </w:lvl>
  </w:abstractNum>
  <w:abstractNum w:abstractNumId="4" w15:restartNumberingAfterBreak="0">
    <w:nsid w:val="5F034BFF"/>
    <w:multiLevelType w:val="multilevel"/>
    <w:tmpl w:val="C360BE54"/>
    <w:lvl w:ilvl="0">
      <w:start w:val="1"/>
      <w:numFmt w:val="bullet"/>
      <w:lvlText w:val=""/>
      <w:lvlJc w:val="left"/>
      <w:pPr>
        <w:tabs>
          <w:tab w:val="num" w:pos="720"/>
        </w:tabs>
        <w:ind w:left="720" w:hanging="360"/>
      </w:pPr>
      <w:rPr>
        <w:rFonts w:ascii="Symbol" w:hAnsi="Symbol" w:hint="default"/>
        <w:sz w:val="20"/>
      </w:rPr>
    </w:lvl>
    <w:lvl w:ilvl="1">
      <w:start w:val="1"/>
      <w:numFmt w:val="decimal"/>
      <w:lvlText w:val="%2."/>
      <w:lvlJc w:val="left"/>
      <w:pPr>
        <w:ind w:left="1440" w:hanging="360"/>
      </w:pPr>
      <w:rPr>
        <w:rFonts w:hint="default"/>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num w:numId="1" w16cid:durableId="748505137">
    <w:abstractNumId w:val="3"/>
  </w:num>
  <w:num w:numId="2" w16cid:durableId="1960259007">
    <w:abstractNumId w:val="2"/>
  </w:num>
  <w:num w:numId="3" w16cid:durableId="779104584">
    <w:abstractNumId w:val="4"/>
  </w:num>
  <w:num w:numId="4" w16cid:durableId="1469055811">
    <w:abstractNumId w:val="0"/>
  </w:num>
  <w:num w:numId="5" w16cid:durableId="140549603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53AE3"/>
    <w:rsid w:val="00023130"/>
    <w:rsid w:val="00053741"/>
    <w:rsid w:val="00060307"/>
    <w:rsid w:val="000674DF"/>
    <w:rsid w:val="00084548"/>
    <w:rsid w:val="00094E72"/>
    <w:rsid w:val="000A5376"/>
    <w:rsid w:val="000D2A0E"/>
    <w:rsid w:val="000E28B4"/>
    <w:rsid w:val="000F0896"/>
    <w:rsid w:val="00137210"/>
    <w:rsid w:val="001426AE"/>
    <w:rsid w:val="00143195"/>
    <w:rsid w:val="00143C81"/>
    <w:rsid w:val="00150170"/>
    <w:rsid w:val="00153547"/>
    <w:rsid w:val="00156D43"/>
    <w:rsid w:val="0016203F"/>
    <w:rsid w:val="001800E8"/>
    <w:rsid w:val="00183A88"/>
    <w:rsid w:val="0019672F"/>
    <w:rsid w:val="001A7049"/>
    <w:rsid w:val="001A7A8A"/>
    <w:rsid w:val="001B7924"/>
    <w:rsid w:val="001D305F"/>
    <w:rsid w:val="001D7721"/>
    <w:rsid w:val="001F4709"/>
    <w:rsid w:val="00203546"/>
    <w:rsid w:val="00223D96"/>
    <w:rsid w:val="00225661"/>
    <w:rsid w:val="00244BAA"/>
    <w:rsid w:val="002609A8"/>
    <w:rsid w:val="002B2378"/>
    <w:rsid w:val="002B390E"/>
    <w:rsid w:val="002C3746"/>
    <w:rsid w:val="003055DF"/>
    <w:rsid w:val="00305AE1"/>
    <w:rsid w:val="00355953"/>
    <w:rsid w:val="00371A18"/>
    <w:rsid w:val="00393D7B"/>
    <w:rsid w:val="0039525C"/>
    <w:rsid w:val="003A015B"/>
    <w:rsid w:val="003A14CA"/>
    <w:rsid w:val="003D43F5"/>
    <w:rsid w:val="0041369C"/>
    <w:rsid w:val="0042761F"/>
    <w:rsid w:val="004457AA"/>
    <w:rsid w:val="00446DBB"/>
    <w:rsid w:val="00453BE1"/>
    <w:rsid w:val="00486A03"/>
    <w:rsid w:val="004A1E3E"/>
    <w:rsid w:val="004A4D75"/>
    <w:rsid w:val="004B4263"/>
    <w:rsid w:val="004D1D29"/>
    <w:rsid w:val="004E4453"/>
    <w:rsid w:val="005149DE"/>
    <w:rsid w:val="00515BF4"/>
    <w:rsid w:val="0054186F"/>
    <w:rsid w:val="00551D7D"/>
    <w:rsid w:val="005A1AD1"/>
    <w:rsid w:val="005D257C"/>
    <w:rsid w:val="005D7465"/>
    <w:rsid w:val="00611A65"/>
    <w:rsid w:val="006345DA"/>
    <w:rsid w:val="00652AB0"/>
    <w:rsid w:val="006A44C0"/>
    <w:rsid w:val="006C7653"/>
    <w:rsid w:val="006C7C03"/>
    <w:rsid w:val="00702F8A"/>
    <w:rsid w:val="00753AE3"/>
    <w:rsid w:val="007659F5"/>
    <w:rsid w:val="00774BB1"/>
    <w:rsid w:val="007B4F1E"/>
    <w:rsid w:val="007D02C4"/>
    <w:rsid w:val="007E0DF7"/>
    <w:rsid w:val="0082182D"/>
    <w:rsid w:val="008333A6"/>
    <w:rsid w:val="0083645A"/>
    <w:rsid w:val="00836845"/>
    <w:rsid w:val="008459A7"/>
    <w:rsid w:val="00883DB9"/>
    <w:rsid w:val="008A37AD"/>
    <w:rsid w:val="008A5DE8"/>
    <w:rsid w:val="008E21DE"/>
    <w:rsid w:val="008E2F69"/>
    <w:rsid w:val="008E6DDF"/>
    <w:rsid w:val="00944201"/>
    <w:rsid w:val="00952EE5"/>
    <w:rsid w:val="009729F6"/>
    <w:rsid w:val="00985935"/>
    <w:rsid w:val="009A6AC1"/>
    <w:rsid w:val="009B6E70"/>
    <w:rsid w:val="009D381C"/>
    <w:rsid w:val="009D4B01"/>
    <w:rsid w:val="009F6ACC"/>
    <w:rsid w:val="00A143DA"/>
    <w:rsid w:val="00A1624E"/>
    <w:rsid w:val="00A212A0"/>
    <w:rsid w:val="00A249D9"/>
    <w:rsid w:val="00A2579F"/>
    <w:rsid w:val="00A52626"/>
    <w:rsid w:val="00A712BA"/>
    <w:rsid w:val="00AB6D0A"/>
    <w:rsid w:val="00AC0DAE"/>
    <w:rsid w:val="00AC453A"/>
    <w:rsid w:val="00AE1F98"/>
    <w:rsid w:val="00B17AC2"/>
    <w:rsid w:val="00BA1303"/>
    <w:rsid w:val="00BE524F"/>
    <w:rsid w:val="00BF4A45"/>
    <w:rsid w:val="00BF73BF"/>
    <w:rsid w:val="00C542FF"/>
    <w:rsid w:val="00C61B92"/>
    <w:rsid w:val="00C82BAD"/>
    <w:rsid w:val="00CD3E2B"/>
    <w:rsid w:val="00CE1CB0"/>
    <w:rsid w:val="00CF35DA"/>
    <w:rsid w:val="00D3769D"/>
    <w:rsid w:val="00D4118F"/>
    <w:rsid w:val="00D62AF7"/>
    <w:rsid w:val="00D822FE"/>
    <w:rsid w:val="00D87BDF"/>
    <w:rsid w:val="00DA5962"/>
    <w:rsid w:val="00DE373F"/>
    <w:rsid w:val="00DE3D49"/>
    <w:rsid w:val="00E00F02"/>
    <w:rsid w:val="00E44A5A"/>
    <w:rsid w:val="00E5154E"/>
    <w:rsid w:val="00E63311"/>
    <w:rsid w:val="00E77782"/>
    <w:rsid w:val="00EA6C79"/>
    <w:rsid w:val="00F4357A"/>
    <w:rsid w:val="00F4685F"/>
    <w:rsid w:val="00F563B3"/>
    <w:rsid w:val="00F7205C"/>
    <w:rsid w:val="00F9216C"/>
    <w:rsid w:val="00FB6682"/>
    <w:rsid w:val="00FE7041"/>
    <w:rsid w:val="00FF004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66528F6"/>
  <w15:docId w15:val="{4788C0CA-77FA-4A81-835D-CF92A14A92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4118F"/>
    <w:pPr>
      <w:spacing w:after="14" w:line="238" w:lineRule="auto"/>
      <w:ind w:left="-5" w:right="-3" w:hanging="10"/>
    </w:pPr>
    <w:rPr>
      <w:rFonts w:ascii="Arial" w:eastAsia="Arial" w:hAnsi="Arial" w:cs="Arial"/>
      <w:color w:val="000000"/>
      <w:sz w:val="20"/>
    </w:rPr>
  </w:style>
  <w:style w:type="paragraph" w:styleId="Heading1">
    <w:name w:val="heading 1"/>
    <w:next w:val="Normal"/>
    <w:link w:val="Heading1Char"/>
    <w:uiPriority w:val="9"/>
    <w:unhideWhenUsed/>
    <w:qFormat/>
    <w:pPr>
      <w:keepNext/>
      <w:keepLines/>
      <w:spacing w:after="0" w:line="240" w:lineRule="auto"/>
      <w:ind w:left="-5" w:right="-15" w:hanging="10"/>
      <w:outlineLvl w:val="0"/>
    </w:pPr>
    <w:rPr>
      <w:rFonts w:ascii="Arial" w:eastAsia="Arial" w:hAnsi="Arial" w:cs="Arial"/>
      <w:b/>
      <w:color w:val="000000"/>
      <w:sz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link w:val="Heading1"/>
    <w:rPr>
      <w:rFonts w:ascii="Arial" w:eastAsia="Arial" w:hAnsi="Arial" w:cs="Arial"/>
      <w:b/>
      <w:color w:val="000000"/>
      <w:sz w:val="24"/>
    </w:rPr>
  </w:style>
  <w:style w:type="table" w:customStyle="1" w:styleId="TableGrid">
    <w:name w:val="TableGrid"/>
    <w:pPr>
      <w:spacing w:after="0" w:line="240" w:lineRule="auto"/>
    </w:pPr>
    <w:tblPr>
      <w:tblCellMar>
        <w:top w:w="0" w:type="dxa"/>
        <w:left w:w="0" w:type="dxa"/>
        <w:bottom w:w="0" w:type="dxa"/>
        <w:right w:w="0" w:type="dxa"/>
      </w:tblCellMar>
    </w:tblPr>
  </w:style>
  <w:style w:type="paragraph" w:styleId="NormalWeb">
    <w:name w:val="Normal (Web)"/>
    <w:basedOn w:val="Normal"/>
    <w:uiPriority w:val="99"/>
    <w:semiHidden/>
    <w:unhideWhenUsed/>
    <w:rsid w:val="00023130"/>
    <w:rPr>
      <w:rFonts w:ascii="Times New Roman" w:hAnsi="Times New Roman" w:cs="Times New Roman"/>
      <w:sz w:val="24"/>
      <w:szCs w:val="24"/>
    </w:rPr>
  </w:style>
  <w:style w:type="table" w:styleId="TableGrid0">
    <w:name w:val="Table Grid"/>
    <w:basedOn w:val="TableNormal"/>
    <w:uiPriority w:val="39"/>
    <w:rsid w:val="00E6331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060307"/>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57905541">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customXml" Target="../customXml/item3.xml"/><Relationship Id="rId7" Type="http://schemas.openxmlformats.org/officeDocument/2006/relationships/webSettings" Target="webSettings.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5" Type="http://schemas.openxmlformats.org/officeDocument/2006/relationships/styles" Target="styles.xml"/><Relationship Id="rId10"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072cf40b-b4b7-4324-a0f9-60bf74c15ddf">
      <Terms xmlns="http://schemas.microsoft.com/office/infopath/2007/PartnerControls"/>
    </lcf76f155ced4ddcb4097134ff3c332f>
    <TaxCatchAll xmlns="8e423111-4cb0-4585-b978-b717e5177ab8" xsi:nil="true"/>
    <Completed_x003f_ xmlns="072cf40b-b4b7-4324-a0f9-60bf74c15ddf">Not complete</Completed_x003f_>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D5A48B57816BAF4E8023E4A998741303" ma:contentTypeVersion="16" ma:contentTypeDescription="Create a new document." ma:contentTypeScope="" ma:versionID="fcf3b0fbda0f46dd4b40dc38a6008243">
  <xsd:schema xmlns:xsd="http://www.w3.org/2001/XMLSchema" xmlns:xs="http://www.w3.org/2001/XMLSchema" xmlns:p="http://schemas.microsoft.com/office/2006/metadata/properties" xmlns:ns2="072cf40b-b4b7-4324-a0f9-60bf74c15ddf" xmlns:ns3="8e423111-4cb0-4585-b978-b717e5177ab8" targetNamespace="http://schemas.microsoft.com/office/2006/metadata/properties" ma:root="true" ma:fieldsID="00eeb347c8113208c9964ac2a15d0e62" ns2:_="" ns3:_="">
    <xsd:import namespace="072cf40b-b4b7-4324-a0f9-60bf74c15ddf"/>
    <xsd:import namespace="8e423111-4cb0-4585-b978-b717e5177ab8"/>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MediaServiceAutoKeyPoints" minOccurs="0"/>
                <xsd:element ref="ns2:MediaServiceKeyPoints" minOccurs="0"/>
                <xsd:element ref="ns2:MediaServiceAutoTags" minOccurs="0"/>
                <xsd:element ref="ns2:MediaServiceOCR" minOccurs="0"/>
                <xsd:element ref="ns2:MediaServiceGenerationTime" minOccurs="0"/>
                <xsd:element ref="ns2:MediaServiceEventHashCode" minOccurs="0"/>
                <xsd:element ref="ns2:lcf76f155ced4ddcb4097134ff3c332f" minOccurs="0"/>
                <xsd:element ref="ns3:TaxCatchAll" minOccurs="0"/>
                <xsd:element ref="ns2:Completed_x003f_" minOccurs="0"/>
                <xsd:element ref="ns2:MediaServiceObjectDetectorVersions" minOccurs="0"/>
                <xsd:element ref="ns2: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72cf40b-b4b7-4324-a0f9-60bf74c15ddf"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AutoTags" ma:index="14" nillable="true" ma:displayName="Tags" ma:internalName="MediaServiceAutoTags" ma:readOnly="true">
      <xsd:simpleType>
        <xsd:restriction base="dms:Text"/>
      </xsd:simpleType>
    </xsd:element>
    <xsd:element name="MediaServiceOCR" ma:index="15" nillable="true" ma:displayName="Extracted Text" ma:internalName="MediaServiceOCR" ma:readOnly="true">
      <xsd:simpleType>
        <xsd:restriction base="dms:Note">
          <xsd:maxLength value="255"/>
        </xsd:restriction>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lcf76f155ced4ddcb4097134ff3c332f" ma:index="19" nillable="true" ma:taxonomy="true" ma:internalName="lcf76f155ced4ddcb4097134ff3c332f" ma:taxonomyFieldName="MediaServiceImageTags" ma:displayName="Image Tags" ma:readOnly="false" ma:fieldId="{5cf76f15-5ced-4ddc-b409-7134ff3c332f}" ma:taxonomyMulti="true" ma:sspId="feea61fd-8e41-4869-bc9f-7a21f59ca8e6" ma:termSetId="09814cd3-568e-fe90-9814-8d621ff8fb84" ma:anchorId="fba54fb3-c3e1-fe81-a776-ca4b69148c4d" ma:open="true" ma:isKeyword="false">
      <xsd:complexType>
        <xsd:sequence>
          <xsd:element ref="pc:Terms" minOccurs="0" maxOccurs="1"/>
        </xsd:sequence>
      </xsd:complexType>
    </xsd:element>
    <xsd:element name="Completed_x003f_" ma:index="21" nillable="true" ma:displayName="Complete" ma:default="Not complete" ma:format="Dropdown" ma:internalName="Completed_x003f_">
      <xsd:simpleType>
        <xsd:restriction base="dms:Choice">
          <xsd:enumeration value="Complete"/>
          <xsd:enumeration value="Not complete"/>
          <xsd:enumeration value="Partial"/>
        </xsd:restriction>
      </xsd:simpleType>
    </xsd:element>
    <xsd:element name="MediaServiceObjectDetectorVersions" ma:index="22" nillable="true" ma:displayName="MediaServiceObjectDetectorVersions" ma:hidden="true" ma:indexed="true" ma:internalName="MediaServiceObjectDetectorVersions" ma:readOnly="true">
      <xsd:simpleType>
        <xsd:restriction base="dms:Text"/>
      </xsd:simpleType>
    </xsd:element>
    <xsd:element name="MediaServiceSearchProperties" ma:index="23"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8e423111-4cb0-4585-b978-b717e5177ab8" elementFormDefault="qualified">
    <xsd:import namespace="http://schemas.microsoft.com/office/2006/documentManagement/types"/>
    <xsd:import namespace="http://schemas.microsoft.com/office/infopath/2007/PartnerControls"/>
    <xsd:element name="SharedWithUsers" ma:index="10"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Shared With Details" ma:internalName="SharedWithDetails" ma:readOnly="true">
      <xsd:simpleType>
        <xsd:restriction base="dms:Note">
          <xsd:maxLength value="255"/>
        </xsd:restriction>
      </xsd:simpleType>
    </xsd:element>
    <xsd:element name="TaxCatchAll" ma:index="20" nillable="true" ma:displayName="Taxonomy Catch All Column" ma:hidden="true" ma:list="{de978a21-9c24-4715-adde-83fe001b81b4}" ma:internalName="TaxCatchAll" ma:showField="CatchAllData" ma:web="8e423111-4cb0-4585-b978-b717e5177ab8">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326A19D8-27D7-4084-8627-BBCF9FF24CBC}">
  <ds:schemaRefs>
    <ds:schemaRef ds:uri="http://schemas.microsoft.com/office/2006/metadata/properties"/>
    <ds:schemaRef ds:uri="http://schemas.microsoft.com/office/infopath/2007/PartnerControls"/>
    <ds:schemaRef ds:uri="072cf40b-b4b7-4324-a0f9-60bf74c15ddf"/>
    <ds:schemaRef ds:uri="8e423111-4cb0-4585-b978-b717e5177ab8"/>
  </ds:schemaRefs>
</ds:datastoreItem>
</file>

<file path=customXml/itemProps2.xml><?xml version="1.0" encoding="utf-8"?>
<ds:datastoreItem xmlns:ds="http://schemas.openxmlformats.org/officeDocument/2006/customXml" ds:itemID="{D224DB59-273C-48F4-A528-7F9334A0B1D8}">
  <ds:schemaRefs>
    <ds:schemaRef ds:uri="http://schemas.microsoft.com/sharepoint/v3/contenttype/forms"/>
  </ds:schemaRefs>
</ds:datastoreItem>
</file>

<file path=customXml/itemProps3.xml><?xml version="1.0" encoding="utf-8"?>
<ds:datastoreItem xmlns:ds="http://schemas.openxmlformats.org/officeDocument/2006/customXml" ds:itemID="{A901E2BE-007F-43FF-8E28-C762E37C2F3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72cf40b-b4b7-4324-a0f9-60bf74c15ddf"/>
    <ds:schemaRef ds:uri="8e423111-4cb0-4585-b978-b717e5177a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67</TotalTime>
  <Pages>8</Pages>
  <Words>2528</Words>
  <Characters>14410</Characters>
  <Application>Microsoft Office Word</Application>
  <DocSecurity>0</DocSecurity>
  <Lines>120</Lines>
  <Paragraphs>33</Paragraphs>
  <ScaleCrop>false</ScaleCrop>
  <HeadingPairs>
    <vt:vector size="2" baseType="variant">
      <vt:variant>
        <vt:lpstr>Title</vt:lpstr>
      </vt:variant>
      <vt:variant>
        <vt:i4>1</vt:i4>
      </vt:variant>
    </vt:vector>
  </HeadingPairs>
  <TitlesOfParts>
    <vt:vector size="1" baseType="lpstr">
      <vt:lpstr/>
    </vt:vector>
  </TitlesOfParts>
  <Company>Hewlett-Packard</Company>
  <LinksUpToDate>false</LinksUpToDate>
  <CharactersWithSpaces>16905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alice.lewis</dc:creator>
  <cp:keywords/>
  <cp:lastModifiedBy>Jess Scott</cp:lastModifiedBy>
  <cp:revision>29</cp:revision>
  <dcterms:created xsi:type="dcterms:W3CDTF">2026-02-03T13:53:00Z</dcterms:created>
  <dcterms:modified xsi:type="dcterms:W3CDTF">2026-02-05T07:30:00Z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0x010100D5A48B57816BAF4E8023E4A998741303</vt:lpwstr>
  </property>
  <property fmtid="{D5CDD505-2E9C-101B-9397-08002B2CF9AE}" pid="3" name="MediaServiceImageTags">
    <vt:lpwstr/>
  </property>
</Properties>
</file>